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E22" w:rsidRPr="00E948A2" w:rsidRDefault="00652E22" w:rsidP="00652E22">
      <w:pPr>
        <w:keepNext/>
        <w:keepLines/>
        <w:spacing w:after="0" w:line="240" w:lineRule="auto"/>
        <w:jc w:val="center"/>
        <w:outlineLvl w:val="0"/>
        <w:rPr>
          <w:rFonts w:ascii="Times New Roman" w:eastAsia="Times New Roman" w:hAnsi="Times New Roman" w:cs="Times New Roman"/>
          <w:bCs/>
          <w:caps/>
          <w:sz w:val="24"/>
          <w:szCs w:val="24"/>
          <w:lang w:val="kk-KZ" w:eastAsia="ru-RU"/>
        </w:rPr>
      </w:pPr>
      <w:bookmarkStart w:id="0" w:name="_Toc427951455"/>
      <w:bookmarkStart w:id="1" w:name="_Toc427950154"/>
      <w:bookmarkStart w:id="2" w:name="_Toc407169379"/>
      <w:bookmarkStart w:id="3" w:name="_Toc406712774"/>
      <w:r w:rsidRPr="00E948A2">
        <w:rPr>
          <w:rFonts w:ascii="Times New Roman" w:eastAsia="Times New Roman" w:hAnsi="Times New Roman" w:cs="Times New Roman"/>
          <w:bCs/>
          <w:caps/>
          <w:sz w:val="24"/>
          <w:szCs w:val="24"/>
          <w:lang w:val="kk-KZ" w:eastAsia="ru-RU"/>
        </w:rPr>
        <w:t>Әл-фараби атындағы қазақ ұлттық университеті</w:t>
      </w:r>
    </w:p>
    <w:p w:rsidR="00652E22" w:rsidRPr="00E948A2" w:rsidRDefault="00652E22" w:rsidP="00652E22">
      <w:pPr>
        <w:keepNext/>
        <w:keepLines/>
        <w:spacing w:after="0" w:line="240" w:lineRule="auto"/>
        <w:jc w:val="center"/>
        <w:outlineLvl w:val="0"/>
        <w:rPr>
          <w:rFonts w:ascii="Times New Roman" w:eastAsia="Times New Roman" w:hAnsi="Times New Roman" w:cs="Times New Roman"/>
          <w:bCs/>
          <w:caps/>
          <w:sz w:val="24"/>
          <w:szCs w:val="24"/>
          <w:lang w:eastAsia="ru-RU"/>
        </w:rPr>
      </w:pPr>
    </w:p>
    <w:p w:rsidR="00652E22" w:rsidRPr="00E948A2" w:rsidRDefault="00652E22" w:rsidP="00652E22">
      <w:pPr>
        <w:keepNext/>
        <w:keepLines/>
        <w:spacing w:after="0" w:line="240" w:lineRule="auto"/>
        <w:jc w:val="center"/>
        <w:outlineLvl w:val="0"/>
        <w:rPr>
          <w:rFonts w:ascii="Times New Roman" w:eastAsia="Times New Roman" w:hAnsi="Times New Roman" w:cs="Times New Roman"/>
          <w:bCs/>
          <w:caps/>
          <w:sz w:val="24"/>
          <w:szCs w:val="24"/>
          <w:lang w:eastAsia="ru-RU"/>
        </w:rPr>
      </w:pPr>
      <w:bookmarkStart w:id="4" w:name="_Toc427951456"/>
      <w:bookmarkStart w:id="5" w:name="_Toc427950155"/>
      <w:bookmarkStart w:id="6" w:name="_Toc407169380"/>
      <w:bookmarkStart w:id="7" w:name="_Toc406712775"/>
      <w:r w:rsidRPr="00E948A2">
        <w:rPr>
          <w:rFonts w:ascii="Times New Roman" w:eastAsia="Times New Roman" w:hAnsi="Times New Roman" w:cs="Times New Roman"/>
          <w:bCs/>
          <w:caps/>
          <w:sz w:val="24"/>
          <w:szCs w:val="24"/>
          <w:lang w:eastAsia="ru-RU"/>
        </w:rPr>
        <w:t>ФИЛОСОФИ</w:t>
      </w:r>
      <w:r w:rsidRPr="00E948A2">
        <w:rPr>
          <w:rFonts w:ascii="Times New Roman" w:eastAsia="Times New Roman" w:hAnsi="Times New Roman" w:cs="Times New Roman"/>
          <w:bCs/>
          <w:caps/>
          <w:sz w:val="24"/>
          <w:szCs w:val="24"/>
          <w:lang w:val="kk-KZ" w:eastAsia="ru-RU"/>
        </w:rPr>
        <w:t>я және саясаттану</w:t>
      </w:r>
      <w:r w:rsidRPr="00E948A2">
        <w:rPr>
          <w:rFonts w:ascii="Times New Roman" w:eastAsia="Times New Roman" w:hAnsi="Times New Roman" w:cs="Times New Roman"/>
          <w:bCs/>
          <w:caps/>
          <w:sz w:val="24"/>
          <w:szCs w:val="24"/>
          <w:lang w:eastAsia="ru-RU"/>
        </w:rPr>
        <w:t xml:space="preserve"> ФАКУЛЬТЕТ</w:t>
      </w:r>
      <w:r w:rsidRPr="00E948A2">
        <w:rPr>
          <w:rFonts w:ascii="Times New Roman" w:eastAsia="Times New Roman" w:hAnsi="Times New Roman" w:cs="Times New Roman"/>
          <w:bCs/>
          <w:caps/>
          <w:sz w:val="24"/>
          <w:szCs w:val="24"/>
          <w:lang w:val="kk-KZ" w:eastAsia="ru-RU"/>
        </w:rPr>
        <w:t>і</w:t>
      </w:r>
      <w:r w:rsidRPr="00E948A2">
        <w:rPr>
          <w:rFonts w:ascii="Times New Roman" w:eastAsia="Times New Roman" w:hAnsi="Times New Roman" w:cs="Times New Roman"/>
          <w:bCs/>
          <w:caps/>
          <w:sz w:val="24"/>
          <w:szCs w:val="24"/>
          <w:lang w:eastAsia="ru-RU"/>
        </w:rPr>
        <w:t xml:space="preserve"> </w:t>
      </w:r>
      <w:bookmarkEnd w:id="4"/>
      <w:bookmarkEnd w:id="5"/>
      <w:bookmarkEnd w:id="6"/>
      <w:bookmarkEnd w:id="7"/>
      <w:r w:rsidRPr="00E948A2">
        <w:rPr>
          <w:rFonts w:ascii="Times New Roman" w:eastAsia="Times New Roman" w:hAnsi="Times New Roman" w:cs="Times New Roman"/>
          <w:bCs/>
          <w:caps/>
          <w:sz w:val="24"/>
          <w:szCs w:val="24"/>
          <w:lang w:eastAsia="ru-RU"/>
        </w:rPr>
        <w:br/>
      </w:r>
    </w:p>
    <w:p w:rsidR="00652E22" w:rsidRPr="00E948A2" w:rsidRDefault="00652E22" w:rsidP="00652E22">
      <w:pPr>
        <w:keepNext/>
        <w:keepLines/>
        <w:spacing w:after="0" w:line="240" w:lineRule="auto"/>
        <w:jc w:val="center"/>
        <w:outlineLvl w:val="0"/>
        <w:rPr>
          <w:rFonts w:ascii="Times New Roman" w:eastAsia="Times New Roman" w:hAnsi="Times New Roman" w:cs="Times New Roman"/>
          <w:bCs/>
          <w:caps/>
          <w:sz w:val="24"/>
          <w:szCs w:val="24"/>
          <w:lang w:eastAsia="ru-RU"/>
        </w:rPr>
      </w:pPr>
      <w:bookmarkStart w:id="8" w:name="_Toc427951457"/>
      <w:bookmarkStart w:id="9" w:name="_Toc427950156"/>
      <w:bookmarkStart w:id="10" w:name="_Toc407169381"/>
      <w:bookmarkStart w:id="11" w:name="_Toc406712776"/>
      <w:r w:rsidRPr="00E948A2">
        <w:rPr>
          <w:rFonts w:ascii="Times New Roman" w:eastAsia="Times New Roman" w:hAnsi="Times New Roman" w:cs="Times New Roman"/>
          <w:bCs/>
          <w:caps/>
          <w:sz w:val="24"/>
          <w:szCs w:val="24"/>
          <w:lang w:val="kk-KZ" w:eastAsia="ru-RU"/>
        </w:rPr>
        <w:t xml:space="preserve">педагогика және білім беру менеджменті </w:t>
      </w:r>
      <w:r w:rsidRPr="00E948A2">
        <w:rPr>
          <w:rFonts w:ascii="Times New Roman" w:eastAsia="Times New Roman" w:hAnsi="Times New Roman" w:cs="Times New Roman"/>
          <w:bCs/>
          <w:caps/>
          <w:sz w:val="24"/>
          <w:szCs w:val="24"/>
          <w:lang w:eastAsia="ru-RU"/>
        </w:rPr>
        <w:t>КАФЕДРА</w:t>
      </w:r>
      <w:r w:rsidRPr="00E948A2">
        <w:rPr>
          <w:rFonts w:ascii="Times New Roman" w:eastAsia="Times New Roman" w:hAnsi="Times New Roman" w:cs="Times New Roman"/>
          <w:bCs/>
          <w:caps/>
          <w:sz w:val="24"/>
          <w:szCs w:val="24"/>
          <w:lang w:val="kk-KZ" w:eastAsia="ru-RU"/>
        </w:rPr>
        <w:t>сы</w:t>
      </w:r>
      <w:r w:rsidRPr="00E948A2">
        <w:rPr>
          <w:rFonts w:ascii="Times New Roman" w:eastAsia="Times New Roman" w:hAnsi="Times New Roman" w:cs="Times New Roman"/>
          <w:bCs/>
          <w:caps/>
          <w:sz w:val="24"/>
          <w:szCs w:val="24"/>
          <w:lang w:eastAsia="ru-RU"/>
        </w:rPr>
        <w:t xml:space="preserve"> </w:t>
      </w:r>
      <w:bookmarkEnd w:id="8"/>
      <w:bookmarkEnd w:id="9"/>
      <w:bookmarkEnd w:id="10"/>
      <w:bookmarkEnd w:id="11"/>
      <w:r w:rsidRPr="00E948A2">
        <w:rPr>
          <w:rFonts w:ascii="Times New Roman" w:eastAsia="Times New Roman" w:hAnsi="Times New Roman" w:cs="Times New Roman"/>
          <w:bCs/>
          <w:caps/>
          <w:sz w:val="24"/>
          <w:szCs w:val="24"/>
          <w:lang w:eastAsia="ru-RU"/>
        </w:rPr>
        <w:br/>
      </w:r>
    </w:p>
    <w:p w:rsidR="00652E22" w:rsidRPr="00E948A2" w:rsidRDefault="00652E22" w:rsidP="00652E22">
      <w:pPr>
        <w:keepNext/>
        <w:keepLines/>
        <w:spacing w:after="0" w:line="240" w:lineRule="auto"/>
        <w:jc w:val="center"/>
        <w:outlineLvl w:val="0"/>
        <w:rPr>
          <w:rFonts w:ascii="Times New Roman" w:eastAsia="Times New Roman" w:hAnsi="Times New Roman" w:cs="Times New Roman"/>
          <w:bCs/>
          <w:caps/>
          <w:sz w:val="24"/>
          <w:szCs w:val="24"/>
          <w:lang w:eastAsia="ru-RU"/>
        </w:rPr>
      </w:pPr>
    </w:p>
    <w:p w:rsidR="00652E22" w:rsidRPr="00E948A2" w:rsidRDefault="00652E22" w:rsidP="00652E22">
      <w:pPr>
        <w:tabs>
          <w:tab w:val="left" w:pos="0"/>
        </w:tabs>
        <w:spacing w:after="0" w:line="240" w:lineRule="auto"/>
        <w:ind w:firstLine="567"/>
        <w:jc w:val="center"/>
        <w:rPr>
          <w:rFonts w:ascii="Times New Roman" w:eastAsiaTheme="minorEastAsia" w:hAnsi="Times New Roman" w:cs="Times New Roman"/>
          <w:b/>
          <w:sz w:val="24"/>
          <w:szCs w:val="24"/>
          <w:lang w:val="kk-KZ" w:eastAsia="ru-RU"/>
        </w:rPr>
      </w:pPr>
    </w:p>
    <w:p w:rsidR="00652E22" w:rsidRPr="00E948A2" w:rsidRDefault="00652E22" w:rsidP="00652E22">
      <w:pPr>
        <w:tabs>
          <w:tab w:val="left" w:pos="0"/>
        </w:tabs>
        <w:spacing w:after="0" w:line="240" w:lineRule="auto"/>
        <w:ind w:firstLine="567"/>
        <w:jc w:val="center"/>
        <w:rPr>
          <w:rFonts w:ascii="Times New Roman" w:eastAsiaTheme="minorEastAsia" w:hAnsi="Times New Roman" w:cs="Times New Roman"/>
          <w:b/>
          <w:sz w:val="24"/>
          <w:szCs w:val="24"/>
          <w:lang w:val="kk-KZ" w:eastAsia="ru-RU"/>
        </w:rPr>
      </w:pPr>
    </w:p>
    <w:p w:rsidR="00374F6C" w:rsidRPr="00E948A2" w:rsidRDefault="00E948A2" w:rsidP="00374F6C">
      <w:pPr>
        <w:tabs>
          <w:tab w:val="left" w:pos="3492"/>
        </w:tabs>
        <w:ind w:firstLine="468"/>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74F6C" w:rsidRPr="00E948A2">
        <w:rPr>
          <w:rFonts w:ascii="Times New Roman" w:hAnsi="Times New Roman" w:cs="Times New Roman"/>
          <w:sz w:val="24"/>
          <w:szCs w:val="24"/>
          <w:lang w:val="kk-KZ"/>
        </w:rPr>
        <w:t>Факультеттің Ғылыми кеңес мәжілісінде</w:t>
      </w:r>
    </w:p>
    <w:p w:rsidR="00374F6C" w:rsidRPr="00E948A2" w:rsidRDefault="00374F6C" w:rsidP="00374F6C">
      <w:pPr>
        <w:tabs>
          <w:tab w:val="left" w:pos="3492"/>
        </w:tabs>
        <w:jc w:val="center"/>
        <w:rPr>
          <w:rFonts w:ascii="Times New Roman" w:hAnsi="Times New Roman" w:cs="Times New Roman"/>
          <w:b/>
          <w:sz w:val="24"/>
          <w:szCs w:val="24"/>
          <w:lang w:val="kk-KZ"/>
        </w:rPr>
      </w:pPr>
      <w:r w:rsidRPr="00E948A2">
        <w:rPr>
          <w:rFonts w:ascii="Times New Roman" w:hAnsi="Times New Roman" w:cs="Times New Roman"/>
          <w:b/>
          <w:sz w:val="24"/>
          <w:szCs w:val="24"/>
          <w:lang w:val="kk-KZ"/>
        </w:rPr>
        <w:t xml:space="preserve">                                                        БЕКІТІЛДІ</w:t>
      </w:r>
    </w:p>
    <w:p w:rsidR="00374F6C" w:rsidRPr="00E948A2" w:rsidRDefault="00374F6C" w:rsidP="00374F6C">
      <w:pPr>
        <w:tabs>
          <w:tab w:val="left" w:pos="3492"/>
        </w:tabs>
        <w:jc w:val="right"/>
        <w:rPr>
          <w:rFonts w:ascii="Times New Roman" w:hAnsi="Times New Roman" w:cs="Times New Roman"/>
          <w:sz w:val="24"/>
          <w:szCs w:val="24"/>
          <w:lang w:val="kk-KZ"/>
        </w:rPr>
      </w:pPr>
      <w:r w:rsidRPr="00E948A2">
        <w:rPr>
          <w:rFonts w:ascii="Times New Roman" w:hAnsi="Times New Roman" w:cs="Times New Roman"/>
          <w:sz w:val="24"/>
          <w:szCs w:val="24"/>
          <w:lang w:val="kk-KZ"/>
        </w:rPr>
        <w:t>№ 1</w:t>
      </w:r>
      <w:r w:rsidR="006541E7" w:rsidRPr="00E948A2">
        <w:rPr>
          <w:rFonts w:ascii="Times New Roman" w:hAnsi="Times New Roman" w:cs="Times New Roman"/>
          <w:sz w:val="24"/>
          <w:szCs w:val="24"/>
          <w:lang w:val="kk-KZ"/>
        </w:rPr>
        <w:t>3</w:t>
      </w:r>
      <w:r w:rsidRPr="00E948A2">
        <w:rPr>
          <w:rFonts w:ascii="Times New Roman" w:hAnsi="Times New Roman" w:cs="Times New Roman"/>
          <w:sz w:val="24"/>
          <w:szCs w:val="24"/>
          <w:lang w:val="kk-KZ"/>
        </w:rPr>
        <w:t xml:space="preserve"> хаттама « 2</w:t>
      </w:r>
      <w:r w:rsidR="006541E7" w:rsidRPr="00E948A2">
        <w:rPr>
          <w:rFonts w:ascii="Times New Roman" w:hAnsi="Times New Roman" w:cs="Times New Roman"/>
          <w:sz w:val="24"/>
          <w:szCs w:val="24"/>
          <w:lang w:val="kk-KZ"/>
        </w:rPr>
        <w:t>5</w:t>
      </w:r>
      <w:r w:rsidRPr="00E948A2">
        <w:rPr>
          <w:rFonts w:ascii="Times New Roman" w:hAnsi="Times New Roman" w:cs="Times New Roman"/>
          <w:sz w:val="24"/>
          <w:szCs w:val="24"/>
          <w:lang w:val="kk-KZ"/>
        </w:rPr>
        <w:t>»  0</w:t>
      </w:r>
      <w:r w:rsidR="006541E7" w:rsidRPr="00E948A2">
        <w:rPr>
          <w:rFonts w:ascii="Times New Roman" w:hAnsi="Times New Roman" w:cs="Times New Roman"/>
          <w:sz w:val="24"/>
          <w:szCs w:val="24"/>
          <w:lang w:val="kk-KZ"/>
        </w:rPr>
        <w:t>6</w:t>
      </w:r>
      <w:r w:rsidRPr="00E948A2">
        <w:rPr>
          <w:rFonts w:ascii="Times New Roman" w:hAnsi="Times New Roman" w:cs="Times New Roman"/>
          <w:sz w:val="24"/>
          <w:szCs w:val="24"/>
          <w:lang w:val="kk-KZ"/>
        </w:rPr>
        <w:t>. 202</w:t>
      </w:r>
      <w:r w:rsidR="006541E7" w:rsidRPr="00E948A2">
        <w:rPr>
          <w:rFonts w:ascii="Times New Roman" w:hAnsi="Times New Roman" w:cs="Times New Roman"/>
          <w:sz w:val="24"/>
          <w:szCs w:val="24"/>
        </w:rPr>
        <w:t>1</w:t>
      </w:r>
      <w:r w:rsidRPr="00E948A2">
        <w:rPr>
          <w:rFonts w:ascii="Times New Roman" w:hAnsi="Times New Roman" w:cs="Times New Roman"/>
          <w:sz w:val="24"/>
          <w:szCs w:val="24"/>
          <w:lang w:val="kk-KZ"/>
        </w:rPr>
        <w:t xml:space="preserve">ж </w:t>
      </w:r>
    </w:p>
    <w:p w:rsidR="00374F6C" w:rsidRPr="00E948A2" w:rsidRDefault="00625714" w:rsidP="00625714">
      <w:pPr>
        <w:pStyle w:val="a3"/>
        <w:jc w:val="center"/>
        <w:rPr>
          <w:lang w:val="kk-KZ"/>
        </w:rPr>
      </w:pPr>
      <w:r w:rsidRPr="00E948A2">
        <w:rPr>
          <w:lang w:val="kk-KZ"/>
        </w:rPr>
        <w:t xml:space="preserve">                                              </w:t>
      </w:r>
      <w:r w:rsidR="00E948A2">
        <w:rPr>
          <w:lang w:val="kk-KZ"/>
        </w:rPr>
        <w:t xml:space="preserve">                                    </w:t>
      </w:r>
      <w:r w:rsidR="00374F6C" w:rsidRPr="00E948A2">
        <w:rPr>
          <w:lang w:val="kk-KZ"/>
        </w:rPr>
        <w:t>Факультет деканы</w:t>
      </w:r>
      <w:r w:rsidRPr="00E948A2">
        <w:rPr>
          <w:lang w:val="kk-KZ"/>
        </w:rPr>
        <w:t xml:space="preserve"> м.а.___Өмірбекова Ә.Ө</w:t>
      </w:r>
      <w:r w:rsidR="00187C51" w:rsidRPr="00E948A2">
        <w:rPr>
          <w:lang w:val="kk-KZ"/>
        </w:rPr>
        <w:t>.</w:t>
      </w:r>
    </w:p>
    <w:p w:rsidR="00374F6C" w:rsidRPr="00E948A2" w:rsidRDefault="00374F6C" w:rsidP="00374F6C">
      <w:pPr>
        <w:pStyle w:val="a3"/>
        <w:jc w:val="center"/>
        <w:rPr>
          <w:b/>
          <w:iCs/>
          <w:lang w:val="kk-KZ"/>
        </w:rPr>
      </w:pPr>
    </w:p>
    <w:p w:rsidR="00652E22" w:rsidRPr="00E948A2" w:rsidRDefault="00652E22" w:rsidP="00652E22">
      <w:pPr>
        <w:tabs>
          <w:tab w:val="left" w:pos="0"/>
        </w:tabs>
        <w:spacing w:after="0" w:line="240" w:lineRule="auto"/>
        <w:ind w:firstLine="567"/>
        <w:jc w:val="center"/>
        <w:rPr>
          <w:rFonts w:ascii="Times New Roman" w:eastAsiaTheme="minorEastAsia" w:hAnsi="Times New Roman" w:cs="Times New Roman"/>
          <w:b/>
          <w:sz w:val="24"/>
          <w:szCs w:val="24"/>
          <w:lang w:val="kk-KZ" w:eastAsia="ru-RU"/>
        </w:rPr>
      </w:pPr>
    </w:p>
    <w:p w:rsidR="00BE12B2" w:rsidRPr="00E948A2" w:rsidRDefault="00BE12B2" w:rsidP="00652E22">
      <w:pPr>
        <w:tabs>
          <w:tab w:val="left" w:pos="0"/>
        </w:tabs>
        <w:spacing w:after="0" w:line="240" w:lineRule="auto"/>
        <w:ind w:firstLine="567"/>
        <w:jc w:val="center"/>
        <w:rPr>
          <w:rFonts w:ascii="Times New Roman" w:eastAsiaTheme="minorEastAsia" w:hAnsi="Times New Roman" w:cs="Times New Roman"/>
          <w:b/>
          <w:sz w:val="24"/>
          <w:szCs w:val="24"/>
          <w:lang w:val="kk-KZ" w:eastAsia="ru-RU"/>
        </w:rPr>
      </w:pPr>
    </w:p>
    <w:p w:rsidR="00652E22" w:rsidRPr="00E948A2" w:rsidRDefault="00652E22" w:rsidP="00652E22">
      <w:pPr>
        <w:tabs>
          <w:tab w:val="left" w:pos="0"/>
        </w:tabs>
        <w:spacing w:after="0" w:line="240" w:lineRule="auto"/>
        <w:ind w:firstLine="567"/>
        <w:jc w:val="center"/>
        <w:rPr>
          <w:rFonts w:ascii="Times New Roman" w:eastAsiaTheme="minorEastAsia" w:hAnsi="Times New Roman" w:cs="Times New Roman"/>
          <w:b/>
          <w:sz w:val="24"/>
          <w:szCs w:val="24"/>
          <w:lang w:val="kk-KZ" w:eastAsia="ru-RU"/>
        </w:rPr>
      </w:pPr>
    </w:p>
    <w:p w:rsidR="00BE12B2" w:rsidRPr="00E948A2" w:rsidRDefault="00BE12B2" w:rsidP="00BE12B2">
      <w:pPr>
        <w:keepNext/>
        <w:keepLines/>
        <w:spacing w:after="0"/>
        <w:jc w:val="center"/>
        <w:outlineLvl w:val="0"/>
        <w:rPr>
          <w:rFonts w:ascii="Times New Roman" w:eastAsia="Times New Roman" w:hAnsi="Times New Roman" w:cs="Times New Roman"/>
          <w:b/>
          <w:bCs/>
          <w:caps/>
          <w:sz w:val="24"/>
          <w:szCs w:val="24"/>
          <w:lang w:val="kk-KZ" w:eastAsia="ru-RU"/>
        </w:rPr>
      </w:pPr>
      <w:r w:rsidRPr="00E948A2">
        <w:rPr>
          <w:rFonts w:ascii="Times New Roman" w:hAnsi="Times New Roman" w:cs="Times New Roman"/>
          <w:b/>
          <w:sz w:val="24"/>
          <w:szCs w:val="24"/>
          <w:lang w:val="kk-KZ"/>
        </w:rPr>
        <w:t xml:space="preserve">«ӘЛЕУМЕТТІК-ПЕДАГОГИКАЛЫҚ ВИКТИМОЛОГИЯ БОЙЫНША КЕҢЕС БЕРУ» ПӘНІНЕН </w:t>
      </w:r>
      <w:r w:rsidRPr="00E948A2">
        <w:rPr>
          <w:rFonts w:ascii="Times New Roman" w:eastAsia="Times New Roman" w:hAnsi="Times New Roman" w:cs="Times New Roman"/>
          <w:b/>
          <w:bCs/>
          <w:caps/>
          <w:sz w:val="24"/>
          <w:szCs w:val="24"/>
          <w:lang w:val="kk-KZ" w:eastAsia="ru-RU"/>
        </w:rPr>
        <w:t>ҚОРЫТЫНДЫ   ЕМТИХАН</w:t>
      </w:r>
    </w:p>
    <w:p w:rsidR="00BE12B2" w:rsidRPr="00E948A2" w:rsidRDefault="00BE12B2" w:rsidP="00BE12B2">
      <w:pPr>
        <w:jc w:val="center"/>
        <w:rPr>
          <w:rFonts w:ascii="Times New Roman" w:eastAsiaTheme="minorEastAsia" w:hAnsi="Times New Roman" w:cs="Times New Roman"/>
          <w:b/>
          <w:sz w:val="24"/>
          <w:szCs w:val="24"/>
          <w:lang w:val="kk-KZ" w:eastAsia="ru-RU"/>
        </w:rPr>
      </w:pPr>
      <w:r w:rsidRPr="00E948A2">
        <w:rPr>
          <w:rFonts w:ascii="Times New Roman" w:eastAsia="Calibri" w:hAnsi="Times New Roman" w:cs="Times New Roman"/>
          <w:b/>
          <w:sz w:val="24"/>
          <w:szCs w:val="24"/>
          <w:lang w:val="kk-KZ"/>
        </w:rPr>
        <w:t>БАҒДАРЛАМАСЫ</w:t>
      </w:r>
    </w:p>
    <w:p w:rsidR="00652E22" w:rsidRPr="00E948A2" w:rsidRDefault="00652E22" w:rsidP="00652E22">
      <w:pPr>
        <w:tabs>
          <w:tab w:val="left" w:pos="0"/>
        </w:tabs>
        <w:spacing w:after="0" w:line="240" w:lineRule="auto"/>
        <w:ind w:firstLine="567"/>
        <w:jc w:val="center"/>
        <w:rPr>
          <w:rFonts w:ascii="Times New Roman" w:eastAsiaTheme="minorEastAsia" w:hAnsi="Times New Roman" w:cs="Times New Roman"/>
          <w:b/>
          <w:sz w:val="24"/>
          <w:szCs w:val="24"/>
          <w:lang w:val="kk-KZ" w:eastAsia="ru-RU"/>
        </w:rPr>
      </w:pPr>
    </w:p>
    <w:p w:rsidR="00652E22" w:rsidRPr="00E948A2" w:rsidRDefault="00652E22" w:rsidP="00652E22">
      <w:pPr>
        <w:tabs>
          <w:tab w:val="left" w:pos="0"/>
        </w:tabs>
        <w:spacing w:after="0" w:line="240" w:lineRule="auto"/>
        <w:ind w:firstLine="567"/>
        <w:jc w:val="center"/>
        <w:rPr>
          <w:rFonts w:ascii="Times New Roman" w:eastAsiaTheme="minorEastAsia" w:hAnsi="Times New Roman" w:cs="Times New Roman"/>
          <w:b/>
          <w:sz w:val="24"/>
          <w:szCs w:val="24"/>
          <w:lang w:val="kk-KZ" w:eastAsia="ru-RU"/>
        </w:rPr>
      </w:pPr>
    </w:p>
    <w:p w:rsidR="00652E22" w:rsidRPr="00E948A2" w:rsidRDefault="00652E22" w:rsidP="00652E22">
      <w:pPr>
        <w:tabs>
          <w:tab w:val="left" w:pos="0"/>
        </w:tabs>
        <w:spacing w:after="0" w:line="240" w:lineRule="auto"/>
        <w:ind w:firstLine="567"/>
        <w:jc w:val="center"/>
        <w:rPr>
          <w:rFonts w:ascii="Times New Roman" w:eastAsiaTheme="minorEastAsia" w:hAnsi="Times New Roman" w:cs="Times New Roman"/>
          <w:b/>
          <w:sz w:val="24"/>
          <w:szCs w:val="24"/>
          <w:lang w:val="kk-KZ" w:eastAsia="ru-RU"/>
        </w:rPr>
      </w:pPr>
    </w:p>
    <w:p w:rsidR="00652E22" w:rsidRPr="00E948A2" w:rsidRDefault="00652E22" w:rsidP="00652E22">
      <w:pPr>
        <w:tabs>
          <w:tab w:val="left" w:pos="0"/>
        </w:tabs>
        <w:spacing w:after="0" w:line="240" w:lineRule="auto"/>
        <w:ind w:firstLine="567"/>
        <w:jc w:val="center"/>
        <w:rPr>
          <w:rFonts w:ascii="Times New Roman" w:eastAsiaTheme="minorEastAsia" w:hAnsi="Times New Roman" w:cs="Times New Roman"/>
          <w:b/>
          <w:sz w:val="24"/>
          <w:szCs w:val="24"/>
          <w:lang w:val="kk-KZ" w:eastAsia="ru-RU"/>
        </w:rPr>
      </w:pPr>
    </w:p>
    <w:p w:rsidR="00374F6C" w:rsidRPr="00E948A2" w:rsidRDefault="00374F6C" w:rsidP="00374F6C">
      <w:pPr>
        <w:jc w:val="center"/>
        <w:rPr>
          <w:rFonts w:ascii="Times New Roman" w:eastAsia="Calibri" w:hAnsi="Times New Roman" w:cs="Times New Roman"/>
          <w:sz w:val="24"/>
          <w:szCs w:val="24"/>
          <w:lang w:val="kk-KZ"/>
        </w:rPr>
      </w:pPr>
      <w:r w:rsidRPr="00E948A2">
        <w:rPr>
          <w:rFonts w:ascii="Times New Roman" w:eastAsia="Calibri" w:hAnsi="Times New Roman" w:cs="Times New Roman"/>
          <w:sz w:val="24"/>
          <w:szCs w:val="24"/>
          <w:lang w:val="kk-KZ"/>
        </w:rPr>
        <w:t>КРЕДИТ САНЫ - 3</w:t>
      </w:r>
    </w:p>
    <w:p w:rsidR="009301F1" w:rsidRDefault="00374F6C" w:rsidP="00BE12B2">
      <w:pPr>
        <w:jc w:val="center"/>
        <w:rPr>
          <w:rFonts w:ascii="Times New Roman" w:eastAsia="Calibri" w:hAnsi="Times New Roman" w:cs="Times New Roman"/>
          <w:sz w:val="24"/>
          <w:szCs w:val="24"/>
          <w:lang w:val="kk-KZ"/>
        </w:rPr>
      </w:pPr>
      <w:r w:rsidRPr="00E948A2">
        <w:rPr>
          <w:rFonts w:ascii="Times New Roman" w:eastAsia="Calibri" w:hAnsi="Times New Roman" w:cs="Times New Roman"/>
          <w:sz w:val="24"/>
          <w:szCs w:val="24"/>
          <w:lang w:val="kk-KZ"/>
        </w:rPr>
        <w:t>КУРС -</w:t>
      </w:r>
      <w:r w:rsidR="00BE12B2" w:rsidRPr="00E948A2">
        <w:rPr>
          <w:rFonts w:ascii="Times New Roman" w:eastAsia="Calibri" w:hAnsi="Times New Roman" w:cs="Times New Roman"/>
          <w:sz w:val="24"/>
          <w:szCs w:val="24"/>
          <w:lang w:val="kk-KZ"/>
        </w:rPr>
        <w:t>2</w:t>
      </w:r>
    </w:p>
    <w:p w:rsidR="00E948A2" w:rsidRDefault="00E948A2" w:rsidP="00BE12B2">
      <w:pPr>
        <w:jc w:val="center"/>
        <w:rPr>
          <w:rFonts w:ascii="Times New Roman" w:eastAsia="Calibri" w:hAnsi="Times New Roman" w:cs="Times New Roman"/>
          <w:sz w:val="24"/>
          <w:szCs w:val="24"/>
          <w:lang w:val="kk-KZ"/>
        </w:rPr>
      </w:pPr>
    </w:p>
    <w:p w:rsidR="00E948A2" w:rsidRPr="00E948A2" w:rsidRDefault="00E948A2" w:rsidP="00BE12B2">
      <w:pPr>
        <w:jc w:val="center"/>
        <w:rPr>
          <w:rFonts w:ascii="Times New Roman" w:eastAsia="Calibri" w:hAnsi="Times New Roman" w:cs="Times New Roman"/>
          <w:sz w:val="24"/>
          <w:szCs w:val="24"/>
          <w:lang w:val="kk-KZ"/>
        </w:rPr>
      </w:pPr>
    </w:p>
    <w:p w:rsidR="00BE12B2" w:rsidRPr="00E948A2" w:rsidRDefault="00BE12B2" w:rsidP="00BE12B2">
      <w:pPr>
        <w:jc w:val="center"/>
        <w:rPr>
          <w:rFonts w:ascii="Times New Roman" w:eastAsia="Calibri" w:hAnsi="Times New Roman" w:cs="Times New Roman"/>
          <w:sz w:val="24"/>
          <w:szCs w:val="24"/>
          <w:lang w:val="kk-KZ"/>
        </w:rPr>
      </w:pPr>
    </w:p>
    <w:p w:rsidR="00BE12B2" w:rsidRPr="00E948A2" w:rsidRDefault="00BE12B2" w:rsidP="00BE12B2">
      <w:pPr>
        <w:tabs>
          <w:tab w:val="left" w:pos="2808"/>
          <w:tab w:val="center" w:pos="4677"/>
        </w:tabs>
        <w:rPr>
          <w:rFonts w:ascii="Times New Roman" w:eastAsia="Calibri" w:hAnsi="Times New Roman" w:cs="Times New Roman"/>
          <w:b/>
          <w:sz w:val="24"/>
          <w:szCs w:val="24"/>
          <w:lang w:val="kk-KZ"/>
        </w:rPr>
      </w:pPr>
      <w:r w:rsidRPr="00E948A2">
        <w:rPr>
          <w:rFonts w:ascii="Times New Roman" w:eastAsia="Calibri" w:hAnsi="Times New Roman" w:cs="Times New Roman"/>
          <w:b/>
          <w:sz w:val="24"/>
          <w:szCs w:val="24"/>
          <w:lang w:val="kk-KZ"/>
        </w:rPr>
        <w:tab/>
        <w:t xml:space="preserve">          </w:t>
      </w:r>
      <w:r w:rsidR="00FC2574" w:rsidRPr="00E948A2">
        <w:rPr>
          <w:rFonts w:ascii="Times New Roman" w:eastAsia="Calibri" w:hAnsi="Times New Roman" w:cs="Times New Roman"/>
          <w:b/>
          <w:sz w:val="24"/>
          <w:szCs w:val="24"/>
          <w:lang w:val="kk-KZ"/>
        </w:rPr>
        <w:t xml:space="preserve">                   </w:t>
      </w:r>
      <w:r w:rsidR="00FC2574" w:rsidRPr="00E948A2">
        <w:rPr>
          <w:rFonts w:ascii="Times New Roman" w:eastAsia="Calibri" w:hAnsi="Times New Roman" w:cs="Times New Roman"/>
          <w:b/>
          <w:sz w:val="24"/>
          <w:szCs w:val="24"/>
          <w:lang w:val="kk-KZ"/>
        </w:rPr>
        <w:tab/>
        <w:t>Құрастырған</w:t>
      </w:r>
      <w:r w:rsidRPr="00E948A2">
        <w:rPr>
          <w:rFonts w:ascii="Times New Roman" w:eastAsia="Calibri" w:hAnsi="Times New Roman" w:cs="Times New Roman"/>
          <w:b/>
          <w:sz w:val="24"/>
          <w:szCs w:val="24"/>
          <w:lang w:val="kk-KZ"/>
        </w:rPr>
        <w:t>:</w:t>
      </w:r>
      <w:r w:rsidR="00FC2574" w:rsidRPr="00E948A2">
        <w:rPr>
          <w:rFonts w:ascii="Times New Roman" w:eastAsia="Calibri" w:hAnsi="Times New Roman" w:cs="Times New Roman"/>
          <w:b/>
          <w:sz w:val="24"/>
          <w:szCs w:val="24"/>
          <w:lang w:val="kk-KZ"/>
        </w:rPr>
        <w:t xml:space="preserve"> </w:t>
      </w:r>
      <w:r w:rsidRPr="00E948A2">
        <w:rPr>
          <w:rFonts w:ascii="Times New Roman" w:eastAsia="Calibri" w:hAnsi="Times New Roman" w:cs="Times New Roman"/>
          <w:b/>
          <w:sz w:val="24"/>
          <w:szCs w:val="24"/>
          <w:lang w:val="kk-KZ"/>
        </w:rPr>
        <w:t>Әрінова Б.А.</w:t>
      </w:r>
    </w:p>
    <w:p w:rsidR="00BE12B2" w:rsidRPr="00E948A2" w:rsidRDefault="00BE12B2" w:rsidP="00BE12B2">
      <w:pPr>
        <w:jc w:val="center"/>
        <w:rPr>
          <w:rFonts w:ascii="Times New Roman" w:eastAsiaTheme="minorEastAsia" w:hAnsi="Times New Roman" w:cs="Times New Roman"/>
          <w:sz w:val="24"/>
          <w:szCs w:val="24"/>
          <w:lang w:val="kk-KZ" w:eastAsia="ru-RU"/>
        </w:rPr>
      </w:pPr>
    </w:p>
    <w:p w:rsidR="009301F1" w:rsidRPr="00E948A2" w:rsidRDefault="009301F1" w:rsidP="00652E22">
      <w:pPr>
        <w:tabs>
          <w:tab w:val="left" w:pos="0"/>
        </w:tabs>
        <w:spacing w:after="0" w:line="240" w:lineRule="auto"/>
        <w:ind w:firstLine="567"/>
        <w:jc w:val="center"/>
        <w:rPr>
          <w:rFonts w:ascii="Times New Roman" w:eastAsiaTheme="minorEastAsia" w:hAnsi="Times New Roman" w:cs="Times New Roman"/>
          <w:b/>
          <w:sz w:val="24"/>
          <w:szCs w:val="24"/>
          <w:lang w:val="kk-KZ" w:eastAsia="ru-RU"/>
        </w:rPr>
      </w:pPr>
    </w:p>
    <w:p w:rsidR="00BE12B2" w:rsidRPr="00E948A2" w:rsidRDefault="00BE12B2" w:rsidP="00652E22">
      <w:pPr>
        <w:tabs>
          <w:tab w:val="left" w:pos="0"/>
        </w:tabs>
        <w:spacing w:after="0" w:line="240" w:lineRule="auto"/>
        <w:ind w:firstLine="567"/>
        <w:jc w:val="center"/>
        <w:rPr>
          <w:rFonts w:ascii="Times New Roman" w:eastAsiaTheme="minorEastAsia" w:hAnsi="Times New Roman" w:cs="Times New Roman"/>
          <w:b/>
          <w:sz w:val="24"/>
          <w:szCs w:val="24"/>
          <w:lang w:val="kk-KZ" w:eastAsia="ru-RU"/>
        </w:rPr>
      </w:pPr>
    </w:p>
    <w:p w:rsidR="00BE12B2" w:rsidRPr="00E948A2" w:rsidRDefault="00BE12B2" w:rsidP="00652E22">
      <w:pPr>
        <w:tabs>
          <w:tab w:val="left" w:pos="0"/>
        </w:tabs>
        <w:spacing w:after="0" w:line="240" w:lineRule="auto"/>
        <w:ind w:firstLine="567"/>
        <w:jc w:val="center"/>
        <w:rPr>
          <w:rFonts w:ascii="Times New Roman" w:eastAsiaTheme="minorEastAsia" w:hAnsi="Times New Roman" w:cs="Times New Roman"/>
          <w:b/>
          <w:sz w:val="24"/>
          <w:szCs w:val="24"/>
          <w:lang w:val="kk-KZ" w:eastAsia="ru-RU"/>
        </w:rPr>
      </w:pPr>
    </w:p>
    <w:p w:rsidR="00BE12B2" w:rsidRPr="00E948A2" w:rsidRDefault="00BE12B2" w:rsidP="00652E22">
      <w:pPr>
        <w:tabs>
          <w:tab w:val="left" w:pos="0"/>
        </w:tabs>
        <w:spacing w:after="0" w:line="240" w:lineRule="auto"/>
        <w:ind w:firstLine="567"/>
        <w:jc w:val="center"/>
        <w:rPr>
          <w:rFonts w:ascii="Times New Roman" w:eastAsiaTheme="minorEastAsia" w:hAnsi="Times New Roman" w:cs="Times New Roman"/>
          <w:b/>
          <w:sz w:val="24"/>
          <w:szCs w:val="24"/>
          <w:lang w:val="kk-KZ" w:eastAsia="ru-RU"/>
        </w:rPr>
      </w:pPr>
    </w:p>
    <w:p w:rsidR="00BE12B2" w:rsidRPr="00E948A2" w:rsidRDefault="00BE12B2" w:rsidP="00652E22">
      <w:pPr>
        <w:tabs>
          <w:tab w:val="left" w:pos="0"/>
        </w:tabs>
        <w:spacing w:after="0" w:line="240" w:lineRule="auto"/>
        <w:ind w:firstLine="567"/>
        <w:jc w:val="center"/>
        <w:rPr>
          <w:rFonts w:ascii="Times New Roman" w:eastAsiaTheme="minorEastAsia" w:hAnsi="Times New Roman" w:cs="Times New Roman"/>
          <w:b/>
          <w:sz w:val="24"/>
          <w:szCs w:val="24"/>
          <w:lang w:val="kk-KZ" w:eastAsia="ru-RU"/>
        </w:rPr>
      </w:pPr>
    </w:p>
    <w:p w:rsidR="00BE12B2" w:rsidRPr="00E948A2" w:rsidRDefault="00BE12B2" w:rsidP="00652E22">
      <w:pPr>
        <w:tabs>
          <w:tab w:val="left" w:pos="0"/>
        </w:tabs>
        <w:spacing w:after="0" w:line="240" w:lineRule="auto"/>
        <w:ind w:firstLine="567"/>
        <w:jc w:val="center"/>
        <w:rPr>
          <w:rFonts w:ascii="Times New Roman" w:eastAsiaTheme="minorEastAsia" w:hAnsi="Times New Roman" w:cs="Times New Roman"/>
          <w:b/>
          <w:sz w:val="24"/>
          <w:szCs w:val="24"/>
          <w:lang w:val="kk-KZ" w:eastAsia="ru-RU"/>
        </w:rPr>
      </w:pPr>
    </w:p>
    <w:p w:rsidR="00652E22" w:rsidRPr="00E948A2" w:rsidRDefault="00BB1D98" w:rsidP="00BB1D98">
      <w:pPr>
        <w:tabs>
          <w:tab w:val="left" w:pos="0"/>
        </w:tabs>
        <w:spacing w:after="0" w:line="240" w:lineRule="auto"/>
        <w:ind w:firstLine="567"/>
        <w:rPr>
          <w:rFonts w:ascii="Times New Roman" w:eastAsiaTheme="minorEastAsia" w:hAnsi="Times New Roman" w:cs="Times New Roman"/>
          <w:b/>
          <w:sz w:val="24"/>
          <w:szCs w:val="24"/>
          <w:lang w:val="kk-KZ" w:eastAsia="ru-RU"/>
        </w:rPr>
      </w:pPr>
      <w:r w:rsidRPr="00E948A2">
        <w:rPr>
          <w:rFonts w:ascii="Times New Roman" w:eastAsiaTheme="minorEastAsia" w:hAnsi="Times New Roman" w:cs="Times New Roman"/>
          <w:b/>
          <w:sz w:val="24"/>
          <w:szCs w:val="24"/>
          <w:lang w:val="kk-KZ" w:eastAsia="ru-RU"/>
        </w:rPr>
        <w:t xml:space="preserve">                                                       </w:t>
      </w:r>
      <w:r w:rsidR="00652E22" w:rsidRPr="00E948A2">
        <w:rPr>
          <w:rFonts w:ascii="Times New Roman" w:eastAsiaTheme="minorEastAsia" w:hAnsi="Times New Roman" w:cs="Times New Roman"/>
          <w:b/>
          <w:sz w:val="24"/>
          <w:szCs w:val="24"/>
          <w:lang w:val="kk-KZ" w:eastAsia="ru-RU"/>
        </w:rPr>
        <w:t>Алматы, 202</w:t>
      </w:r>
      <w:r w:rsidR="000E5E18">
        <w:rPr>
          <w:rFonts w:ascii="Times New Roman" w:eastAsiaTheme="minorEastAsia" w:hAnsi="Times New Roman" w:cs="Times New Roman"/>
          <w:b/>
          <w:sz w:val="24"/>
          <w:szCs w:val="24"/>
          <w:lang w:val="kk-KZ" w:eastAsia="ru-RU"/>
        </w:rPr>
        <w:t>2</w:t>
      </w:r>
      <w:bookmarkStart w:id="12" w:name="_GoBack"/>
      <w:bookmarkEnd w:id="12"/>
    </w:p>
    <w:p w:rsidR="00D679CD" w:rsidRPr="00E948A2" w:rsidRDefault="00D679CD" w:rsidP="00BB1D98">
      <w:pPr>
        <w:tabs>
          <w:tab w:val="left" w:pos="0"/>
        </w:tabs>
        <w:spacing w:after="0" w:line="240" w:lineRule="auto"/>
        <w:ind w:firstLine="567"/>
        <w:rPr>
          <w:rFonts w:ascii="Times New Roman" w:eastAsiaTheme="minorEastAsia" w:hAnsi="Times New Roman" w:cs="Times New Roman"/>
          <w:b/>
          <w:sz w:val="24"/>
          <w:szCs w:val="24"/>
          <w:lang w:val="kk-KZ" w:eastAsia="ru-RU"/>
        </w:rPr>
      </w:pPr>
    </w:p>
    <w:p w:rsidR="00D679CD" w:rsidRPr="00E948A2" w:rsidRDefault="00D679CD" w:rsidP="00BB1D98">
      <w:pPr>
        <w:tabs>
          <w:tab w:val="left" w:pos="0"/>
        </w:tabs>
        <w:spacing w:after="0" w:line="240" w:lineRule="auto"/>
        <w:ind w:firstLine="567"/>
        <w:rPr>
          <w:rFonts w:ascii="Times New Roman" w:eastAsiaTheme="minorEastAsia" w:hAnsi="Times New Roman" w:cs="Times New Roman"/>
          <w:b/>
          <w:sz w:val="24"/>
          <w:szCs w:val="24"/>
          <w:lang w:val="kk-KZ" w:eastAsia="ru-RU"/>
        </w:rPr>
      </w:pPr>
    </w:p>
    <w:p w:rsidR="00D679CD" w:rsidRPr="00E948A2" w:rsidRDefault="00D679CD" w:rsidP="00D679CD">
      <w:pPr>
        <w:spacing w:after="0" w:line="240" w:lineRule="auto"/>
        <w:jc w:val="both"/>
        <w:rPr>
          <w:rFonts w:ascii="Times New Roman" w:eastAsia="Calibri" w:hAnsi="Times New Roman" w:cs="Times New Roman"/>
          <w:sz w:val="24"/>
          <w:szCs w:val="24"/>
          <w:lang w:val="kk-KZ" w:eastAsia="ru-RU"/>
        </w:rPr>
      </w:pPr>
      <w:r w:rsidRPr="00E948A2">
        <w:rPr>
          <w:rFonts w:ascii="Times New Roman" w:eastAsia="Calibri" w:hAnsi="Times New Roman" w:cs="Times New Roman"/>
          <w:sz w:val="24"/>
          <w:szCs w:val="24"/>
          <w:lang w:val="kk-KZ" w:eastAsia="ru-RU"/>
        </w:rPr>
        <w:lastRenderedPageBreak/>
        <w:t>Емтихан бағдарламасын дайындаған педагогика және білім беру менеджменті кафедрасының аға оқытушысы,  п.ғ.к  Әрінова Бақыт Айтуқызы</w:t>
      </w:r>
    </w:p>
    <w:p w:rsidR="00D679CD" w:rsidRPr="00E948A2" w:rsidRDefault="00D679CD" w:rsidP="00D679CD">
      <w:pPr>
        <w:spacing w:after="0" w:line="240" w:lineRule="auto"/>
        <w:ind w:firstLine="708"/>
        <w:jc w:val="both"/>
        <w:rPr>
          <w:rFonts w:ascii="Times New Roman" w:eastAsia="Calibri" w:hAnsi="Times New Roman" w:cs="Times New Roman"/>
          <w:sz w:val="24"/>
          <w:szCs w:val="24"/>
          <w:lang w:val="kk-KZ" w:eastAsia="ru-RU"/>
        </w:rPr>
      </w:pPr>
    </w:p>
    <w:p w:rsidR="00D679CD" w:rsidRPr="00E948A2" w:rsidRDefault="00D679CD" w:rsidP="00D679CD">
      <w:pPr>
        <w:spacing w:after="0" w:line="240" w:lineRule="auto"/>
        <w:ind w:firstLine="708"/>
        <w:jc w:val="both"/>
        <w:rPr>
          <w:rFonts w:ascii="Times New Roman" w:eastAsia="Calibri" w:hAnsi="Times New Roman" w:cs="Times New Roman"/>
          <w:sz w:val="24"/>
          <w:szCs w:val="24"/>
          <w:lang w:val="kk-KZ" w:eastAsia="ru-RU"/>
        </w:rPr>
      </w:pPr>
      <w:r w:rsidRPr="00E948A2">
        <w:rPr>
          <w:rFonts w:ascii="Times New Roman" w:eastAsia="Calibri" w:hAnsi="Times New Roman" w:cs="Times New Roman"/>
          <w:sz w:val="24"/>
          <w:szCs w:val="24"/>
          <w:lang w:val="kk-KZ" w:eastAsia="ru-RU"/>
        </w:rPr>
        <w:t xml:space="preserve"> </w:t>
      </w:r>
    </w:p>
    <w:p w:rsidR="00D679CD" w:rsidRPr="00E948A2" w:rsidRDefault="00D679CD" w:rsidP="00D679CD">
      <w:pPr>
        <w:pStyle w:val="ac"/>
        <w:ind w:left="0"/>
        <w:jc w:val="both"/>
        <w:rPr>
          <w:lang w:val="kk-KZ"/>
        </w:rPr>
      </w:pPr>
    </w:p>
    <w:p w:rsidR="00D679CD" w:rsidRPr="00E948A2" w:rsidRDefault="00D679CD" w:rsidP="00D679CD">
      <w:pPr>
        <w:pStyle w:val="ac"/>
        <w:ind w:left="0"/>
        <w:jc w:val="both"/>
        <w:rPr>
          <w:lang w:val="kk-KZ"/>
        </w:rPr>
      </w:pPr>
      <w:r w:rsidRPr="00E948A2">
        <w:rPr>
          <w:lang w:val="kk-KZ"/>
        </w:rPr>
        <w:t>Кафедра мәжілісінде қаралып, ұсынылды.</w:t>
      </w:r>
    </w:p>
    <w:p w:rsidR="00D679CD" w:rsidRPr="00E948A2" w:rsidRDefault="00D679CD" w:rsidP="00D679CD">
      <w:pPr>
        <w:pStyle w:val="ac"/>
        <w:ind w:left="0"/>
        <w:rPr>
          <w:lang w:val="kk-KZ"/>
        </w:rPr>
      </w:pPr>
    </w:p>
    <w:p w:rsidR="00D679CD" w:rsidRPr="00E948A2" w:rsidRDefault="00D679CD" w:rsidP="00D679CD">
      <w:pPr>
        <w:spacing w:line="240" w:lineRule="auto"/>
        <w:jc w:val="both"/>
        <w:rPr>
          <w:rFonts w:ascii="Times New Roman" w:hAnsi="Times New Roman" w:cs="Times New Roman"/>
          <w:sz w:val="24"/>
          <w:szCs w:val="24"/>
          <w:lang w:val="kk-KZ"/>
        </w:rPr>
      </w:pPr>
      <w:r w:rsidRPr="00E948A2">
        <w:rPr>
          <w:rFonts w:ascii="Times New Roman" w:hAnsi="Times New Roman" w:cs="Times New Roman"/>
          <w:sz w:val="24"/>
          <w:szCs w:val="24"/>
          <w:lang w:val="kk-KZ"/>
        </w:rPr>
        <w:t>« _15_ »  ___маусым___________  2021ж., хаттама № _33_</w:t>
      </w:r>
    </w:p>
    <w:p w:rsidR="00D679CD" w:rsidRPr="00E948A2" w:rsidRDefault="00D679CD" w:rsidP="00D679CD">
      <w:pPr>
        <w:spacing w:line="240" w:lineRule="auto"/>
        <w:jc w:val="both"/>
        <w:rPr>
          <w:rFonts w:ascii="Times New Roman" w:hAnsi="Times New Roman" w:cs="Times New Roman"/>
          <w:sz w:val="24"/>
          <w:szCs w:val="24"/>
          <w:lang w:val="kk-KZ"/>
        </w:rPr>
      </w:pPr>
    </w:p>
    <w:p w:rsidR="00D679CD" w:rsidRPr="00E948A2" w:rsidRDefault="00D679CD" w:rsidP="00D679CD">
      <w:pPr>
        <w:spacing w:line="240" w:lineRule="auto"/>
        <w:jc w:val="both"/>
        <w:rPr>
          <w:rFonts w:ascii="Times New Roman" w:hAnsi="Times New Roman" w:cs="Times New Roman"/>
          <w:sz w:val="24"/>
          <w:szCs w:val="24"/>
          <w:lang w:val="kk-KZ"/>
        </w:rPr>
      </w:pPr>
    </w:p>
    <w:p w:rsidR="00D679CD" w:rsidRPr="00E948A2" w:rsidRDefault="00D679CD" w:rsidP="00D679CD">
      <w:pPr>
        <w:spacing w:line="240" w:lineRule="auto"/>
        <w:jc w:val="both"/>
        <w:rPr>
          <w:rFonts w:ascii="Times New Roman" w:hAnsi="Times New Roman" w:cs="Times New Roman"/>
          <w:sz w:val="24"/>
          <w:szCs w:val="24"/>
          <w:lang w:val="kk-KZ"/>
        </w:rPr>
      </w:pPr>
      <w:r w:rsidRPr="00E948A2">
        <w:rPr>
          <w:rFonts w:ascii="Times New Roman" w:hAnsi="Times New Roman" w:cs="Times New Roman"/>
          <w:sz w:val="24"/>
          <w:szCs w:val="24"/>
          <w:lang w:val="kk-KZ"/>
        </w:rPr>
        <w:t>Кафедра меңгерушісі _________________  Н.С.Әлқожаева</w:t>
      </w:r>
    </w:p>
    <w:p w:rsidR="00D679CD" w:rsidRPr="00E948A2" w:rsidRDefault="00D679CD" w:rsidP="00D679CD">
      <w:pPr>
        <w:spacing w:line="240" w:lineRule="auto"/>
        <w:ind w:firstLine="720"/>
        <w:jc w:val="center"/>
        <w:rPr>
          <w:rFonts w:ascii="Times New Roman" w:hAnsi="Times New Roman" w:cs="Times New Roman"/>
          <w:sz w:val="24"/>
          <w:szCs w:val="24"/>
          <w:lang w:val="kk-KZ"/>
        </w:rPr>
      </w:pPr>
    </w:p>
    <w:p w:rsidR="00D679CD" w:rsidRPr="00E948A2" w:rsidRDefault="00D679CD" w:rsidP="00D679CD">
      <w:pPr>
        <w:spacing w:line="240" w:lineRule="auto"/>
        <w:rPr>
          <w:rFonts w:ascii="Times New Roman" w:hAnsi="Times New Roman" w:cs="Times New Roman"/>
          <w:sz w:val="24"/>
          <w:szCs w:val="24"/>
          <w:lang w:val="kk-KZ"/>
        </w:rPr>
      </w:pPr>
    </w:p>
    <w:p w:rsidR="00D679CD" w:rsidRPr="00E948A2" w:rsidRDefault="00D679CD" w:rsidP="00D679CD">
      <w:pPr>
        <w:spacing w:line="240" w:lineRule="auto"/>
        <w:rPr>
          <w:rFonts w:ascii="Times New Roman" w:hAnsi="Times New Roman" w:cs="Times New Roman"/>
          <w:sz w:val="24"/>
          <w:szCs w:val="24"/>
          <w:lang w:val="kk-KZ"/>
        </w:rPr>
      </w:pPr>
    </w:p>
    <w:p w:rsidR="00D679CD" w:rsidRPr="00E948A2" w:rsidRDefault="00D679CD" w:rsidP="00D679CD">
      <w:pPr>
        <w:spacing w:line="240" w:lineRule="auto"/>
        <w:rPr>
          <w:rFonts w:ascii="Times New Roman" w:hAnsi="Times New Roman" w:cs="Times New Roman"/>
          <w:sz w:val="24"/>
          <w:szCs w:val="24"/>
          <w:lang w:val="kk-KZ"/>
        </w:rPr>
      </w:pPr>
      <w:r w:rsidRPr="00E948A2">
        <w:rPr>
          <w:rFonts w:ascii="Times New Roman" w:hAnsi="Times New Roman" w:cs="Times New Roman"/>
          <w:sz w:val="24"/>
          <w:szCs w:val="24"/>
          <w:lang w:val="kk-KZ"/>
        </w:rPr>
        <w:t>Факультеттің әдістемелік кеңесінде ұсынылды.</w:t>
      </w:r>
    </w:p>
    <w:p w:rsidR="00D679CD" w:rsidRPr="00E948A2" w:rsidRDefault="00D679CD" w:rsidP="00D679CD">
      <w:pPr>
        <w:spacing w:line="240" w:lineRule="auto"/>
        <w:jc w:val="both"/>
        <w:rPr>
          <w:rFonts w:ascii="Times New Roman" w:hAnsi="Times New Roman" w:cs="Times New Roman"/>
          <w:sz w:val="24"/>
          <w:szCs w:val="24"/>
          <w:lang w:val="kk-KZ"/>
        </w:rPr>
      </w:pPr>
      <w:r w:rsidRPr="00E948A2">
        <w:rPr>
          <w:rFonts w:ascii="Times New Roman" w:hAnsi="Times New Roman" w:cs="Times New Roman"/>
          <w:sz w:val="24"/>
          <w:szCs w:val="24"/>
          <w:lang w:val="kk-KZ"/>
        </w:rPr>
        <w:t>« _17_ »  _маусым_____________  2021 ж., хаттама № 13_</w:t>
      </w:r>
    </w:p>
    <w:p w:rsidR="00D679CD" w:rsidRPr="00E948A2" w:rsidRDefault="00D679CD" w:rsidP="00D679CD">
      <w:pPr>
        <w:spacing w:line="240" w:lineRule="auto"/>
        <w:jc w:val="both"/>
        <w:rPr>
          <w:rFonts w:ascii="Times New Roman" w:hAnsi="Times New Roman" w:cs="Times New Roman"/>
          <w:sz w:val="24"/>
          <w:szCs w:val="24"/>
          <w:lang w:val="kk-KZ"/>
        </w:rPr>
      </w:pPr>
    </w:p>
    <w:p w:rsidR="00D679CD" w:rsidRPr="00E948A2" w:rsidRDefault="00D679CD" w:rsidP="00D679CD">
      <w:pPr>
        <w:spacing w:line="240" w:lineRule="auto"/>
        <w:jc w:val="both"/>
        <w:rPr>
          <w:rFonts w:ascii="Times New Roman" w:hAnsi="Times New Roman" w:cs="Times New Roman"/>
          <w:sz w:val="24"/>
          <w:szCs w:val="24"/>
          <w:u w:val="single"/>
          <w:lang w:val="kk-KZ"/>
        </w:rPr>
      </w:pPr>
      <w:r w:rsidRPr="00E948A2">
        <w:rPr>
          <w:rFonts w:ascii="Times New Roman" w:hAnsi="Times New Roman" w:cs="Times New Roman"/>
          <w:sz w:val="24"/>
          <w:szCs w:val="24"/>
          <w:lang w:val="kk-KZ"/>
        </w:rPr>
        <w:t xml:space="preserve">Әдістемелік кеңес төрағасы     ___________М.П.Кабакова </w:t>
      </w:r>
    </w:p>
    <w:p w:rsidR="00D679CD" w:rsidRPr="00E948A2" w:rsidRDefault="00D679CD" w:rsidP="00D679CD">
      <w:pPr>
        <w:spacing w:line="240" w:lineRule="auto"/>
        <w:rPr>
          <w:rFonts w:ascii="Times New Roman" w:hAnsi="Times New Roman" w:cs="Times New Roman"/>
          <w:sz w:val="24"/>
          <w:szCs w:val="24"/>
          <w:lang w:val="kk-KZ"/>
        </w:rPr>
      </w:pPr>
    </w:p>
    <w:p w:rsidR="00D679CD" w:rsidRPr="00E948A2" w:rsidRDefault="00D679CD" w:rsidP="00D679CD">
      <w:pPr>
        <w:spacing w:line="240" w:lineRule="auto"/>
        <w:rPr>
          <w:rFonts w:ascii="Times New Roman" w:hAnsi="Times New Roman" w:cs="Times New Roman"/>
          <w:sz w:val="24"/>
          <w:szCs w:val="24"/>
          <w:lang w:val="kk-KZ"/>
        </w:rPr>
      </w:pPr>
    </w:p>
    <w:p w:rsidR="00D679CD" w:rsidRPr="00E948A2" w:rsidRDefault="00D679CD" w:rsidP="00BB1D98">
      <w:pPr>
        <w:tabs>
          <w:tab w:val="left" w:pos="0"/>
        </w:tabs>
        <w:spacing w:after="0" w:line="240" w:lineRule="auto"/>
        <w:ind w:firstLine="567"/>
        <w:rPr>
          <w:rFonts w:ascii="Times New Roman" w:eastAsiaTheme="minorEastAsia" w:hAnsi="Times New Roman" w:cs="Times New Roman"/>
          <w:b/>
          <w:sz w:val="24"/>
          <w:szCs w:val="24"/>
          <w:lang w:val="kk-KZ" w:eastAsia="ru-RU"/>
        </w:rPr>
      </w:pPr>
    </w:p>
    <w:p w:rsidR="004975E1" w:rsidRPr="00E948A2" w:rsidRDefault="004975E1" w:rsidP="00652E22">
      <w:pPr>
        <w:tabs>
          <w:tab w:val="left" w:pos="0"/>
        </w:tabs>
        <w:spacing w:after="0" w:line="240" w:lineRule="auto"/>
        <w:ind w:firstLine="567"/>
        <w:jc w:val="center"/>
        <w:rPr>
          <w:rFonts w:ascii="Times New Roman" w:eastAsiaTheme="minorEastAsia" w:hAnsi="Times New Roman" w:cs="Times New Roman"/>
          <w:b/>
          <w:sz w:val="24"/>
          <w:szCs w:val="24"/>
          <w:lang w:val="kk-KZ" w:eastAsia="ru-RU"/>
        </w:rPr>
      </w:pPr>
    </w:p>
    <w:p w:rsidR="00D679CD" w:rsidRPr="00E948A2" w:rsidRDefault="00D679CD" w:rsidP="00A96A39">
      <w:pPr>
        <w:spacing w:line="240" w:lineRule="auto"/>
        <w:jc w:val="center"/>
        <w:rPr>
          <w:rFonts w:ascii="Times New Roman" w:hAnsi="Times New Roman" w:cs="Times New Roman"/>
          <w:sz w:val="24"/>
          <w:szCs w:val="24"/>
          <w:lang w:val="kk-KZ"/>
        </w:rPr>
      </w:pPr>
    </w:p>
    <w:p w:rsidR="00D679CD" w:rsidRPr="00E948A2" w:rsidRDefault="00D679CD" w:rsidP="00A96A39">
      <w:pPr>
        <w:spacing w:line="240" w:lineRule="auto"/>
        <w:jc w:val="center"/>
        <w:rPr>
          <w:rFonts w:ascii="Times New Roman" w:hAnsi="Times New Roman" w:cs="Times New Roman"/>
          <w:sz w:val="24"/>
          <w:szCs w:val="24"/>
          <w:lang w:val="kk-KZ"/>
        </w:rPr>
      </w:pPr>
    </w:p>
    <w:p w:rsidR="00D679CD" w:rsidRPr="00E948A2" w:rsidRDefault="00D679CD" w:rsidP="00A96A39">
      <w:pPr>
        <w:spacing w:line="240" w:lineRule="auto"/>
        <w:jc w:val="center"/>
        <w:rPr>
          <w:rFonts w:ascii="Times New Roman" w:hAnsi="Times New Roman" w:cs="Times New Roman"/>
          <w:sz w:val="24"/>
          <w:szCs w:val="24"/>
          <w:lang w:val="kk-KZ"/>
        </w:rPr>
      </w:pPr>
    </w:p>
    <w:p w:rsidR="00D679CD" w:rsidRPr="00E948A2" w:rsidRDefault="00D679CD" w:rsidP="00A96A39">
      <w:pPr>
        <w:spacing w:line="240" w:lineRule="auto"/>
        <w:jc w:val="center"/>
        <w:rPr>
          <w:rFonts w:ascii="Times New Roman" w:hAnsi="Times New Roman" w:cs="Times New Roman"/>
          <w:sz w:val="24"/>
          <w:szCs w:val="24"/>
          <w:lang w:val="kk-KZ"/>
        </w:rPr>
      </w:pPr>
    </w:p>
    <w:p w:rsidR="00D679CD" w:rsidRPr="00E948A2" w:rsidRDefault="00D679CD" w:rsidP="00A96A39">
      <w:pPr>
        <w:spacing w:line="240" w:lineRule="auto"/>
        <w:jc w:val="center"/>
        <w:rPr>
          <w:rFonts w:ascii="Times New Roman" w:hAnsi="Times New Roman" w:cs="Times New Roman"/>
          <w:sz w:val="24"/>
          <w:szCs w:val="24"/>
          <w:lang w:val="kk-KZ"/>
        </w:rPr>
      </w:pPr>
    </w:p>
    <w:p w:rsidR="00D679CD" w:rsidRPr="00E948A2" w:rsidRDefault="00D679CD" w:rsidP="00A96A39">
      <w:pPr>
        <w:spacing w:line="240" w:lineRule="auto"/>
        <w:jc w:val="center"/>
        <w:rPr>
          <w:rFonts w:ascii="Times New Roman" w:hAnsi="Times New Roman" w:cs="Times New Roman"/>
          <w:sz w:val="24"/>
          <w:szCs w:val="24"/>
          <w:lang w:val="kk-KZ"/>
        </w:rPr>
      </w:pPr>
    </w:p>
    <w:p w:rsidR="00D679CD" w:rsidRPr="00E948A2" w:rsidRDefault="00D679CD" w:rsidP="00A96A39">
      <w:pPr>
        <w:spacing w:line="240" w:lineRule="auto"/>
        <w:jc w:val="center"/>
        <w:rPr>
          <w:rFonts w:ascii="Times New Roman" w:hAnsi="Times New Roman" w:cs="Times New Roman"/>
          <w:sz w:val="24"/>
          <w:szCs w:val="24"/>
          <w:lang w:val="kk-KZ"/>
        </w:rPr>
      </w:pPr>
    </w:p>
    <w:p w:rsidR="00D679CD" w:rsidRPr="00E948A2" w:rsidRDefault="00D679CD" w:rsidP="00A96A39">
      <w:pPr>
        <w:spacing w:line="240" w:lineRule="auto"/>
        <w:jc w:val="center"/>
        <w:rPr>
          <w:rFonts w:ascii="Times New Roman" w:hAnsi="Times New Roman" w:cs="Times New Roman"/>
          <w:sz w:val="24"/>
          <w:szCs w:val="24"/>
          <w:lang w:val="kk-KZ"/>
        </w:rPr>
      </w:pPr>
    </w:p>
    <w:p w:rsidR="00D679CD" w:rsidRDefault="00D679CD" w:rsidP="00A96A39">
      <w:pPr>
        <w:spacing w:line="240" w:lineRule="auto"/>
        <w:jc w:val="center"/>
        <w:rPr>
          <w:rFonts w:ascii="Times New Roman" w:hAnsi="Times New Roman" w:cs="Times New Roman"/>
          <w:sz w:val="24"/>
          <w:szCs w:val="24"/>
          <w:lang w:val="kk-KZ"/>
        </w:rPr>
      </w:pPr>
    </w:p>
    <w:p w:rsidR="00E948A2" w:rsidRDefault="00E948A2" w:rsidP="00A96A39">
      <w:pPr>
        <w:spacing w:line="240" w:lineRule="auto"/>
        <w:jc w:val="center"/>
        <w:rPr>
          <w:rFonts w:ascii="Times New Roman" w:hAnsi="Times New Roman" w:cs="Times New Roman"/>
          <w:sz w:val="24"/>
          <w:szCs w:val="24"/>
          <w:lang w:val="kk-KZ"/>
        </w:rPr>
      </w:pPr>
    </w:p>
    <w:p w:rsidR="00E948A2" w:rsidRPr="00E948A2" w:rsidRDefault="00E948A2" w:rsidP="00A96A39">
      <w:pPr>
        <w:spacing w:line="240" w:lineRule="auto"/>
        <w:jc w:val="center"/>
        <w:rPr>
          <w:rFonts w:ascii="Times New Roman" w:hAnsi="Times New Roman" w:cs="Times New Roman"/>
          <w:sz w:val="24"/>
          <w:szCs w:val="24"/>
          <w:lang w:val="kk-KZ"/>
        </w:rPr>
      </w:pPr>
    </w:p>
    <w:p w:rsidR="00BB1D98" w:rsidRPr="00E948A2" w:rsidRDefault="00A96A39" w:rsidP="00A96A39">
      <w:pPr>
        <w:spacing w:line="240" w:lineRule="auto"/>
        <w:jc w:val="center"/>
        <w:rPr>
          <w:rFonts w:ascii="Times New Roman" w:hAnsi="Times New Roman" w:cs="Times New Roman"/>
          <w:sz w:val="24"/>
          <w:szCs w:val="24"/>
          <w:lang w:val="kk-KZ"/>
        </w:rPr>
      </w:pPr>
      <w:r w:rsidRPr="00E948A2">
        <w:rPr>
          <w:rFonts w:ascii="Times New Roman" w:hAnsi="Times New Roman" w:cs="Times New Roman"/>
          <w:sz w:val="24"/>
          <w:szCs w:val="24"/>
          <w:lang w:val="kk-KZ"/>
        </w:rPr>
        <w:lastRenderedPageBreak/>
        <w:t xml:space="preserve">«Әлеуметтік-педагогикалық виктимология бойынша  кеңес беру» пәнінен  7МО01801  – «Әлеуметтік педагогика және өзін-өзі тану»  мамандығының </w:t>
      </w:r>
    </w:p>
    <w:p w:rsidR="00A96A39" w:rsidRPr="00E948A2" w:rsidRDefault="00A96A39" w:rsidP="00A96A39">
      <w:pPr>
        <w:spacing w:line="240" w:lineRule="auto"/>
        <w:jc w:val="center"/>
        <w:rPr>
          <w:rFonts w:ascii="Times New Roman" w:eastAsia="Calibri" w:hAnsi="Times New Roman" w:cs="Times New Roman"/>
          <w:sz w:val="24"/>
          <w:szCs w:val="24"/>
          <w:lang w:val="kk-KZ"/>
        </w:rPr>
      </w:pPr>
      <w:r w:rsidRPr="00E948A2">
        <w:rPr>
          <w:rFonts w:ascii="Times New Roman" w:hAnsi="Times New Roman" w:cs="Times New Roman"/>
          <w:sz w:val="24"/>
          <w:szCs w:val="24"/>
          <w:lang w:val="kk-KZ"/>
        </w:rPr>
        <w:t xml:space="preserve">2 курс магистранттарына  арналған  </w:t>
      </w:r>
      <w:r w:rsidRPr="00E948A2">
        <w:rPr>
          <w:rFonts w:ascii="Times New Roman" w:eastAsia="Calibri" w:hAnsi="Times New Roman" w:cs="Times New Roman"/>
          <w:sz w:val="24"/>
          <w:szCs w:val="24"/>
          <w:lang w:val="kk-KZ"/>
        </w:rPr>
        <w:t>2021-2022 оқу жылының  күзгі семестріндегі қорытынды  емтихан бағ</w:t>
      </w:r>
      <w:r w:rsidR="00FA5FE9" w:rsidRPr="00E948A2">
        <w:rPr>
          <w:rFonts w:ascii="Times New Roman" w:eastAsia="Calibri" w:hAnsi="Times New Roman" w:cs="Times New Roman"/>
          <w:sz w:val="24"/>
          <w:szCs w:val="24"/>
          <w:lang w:val="kk-KZ"/>
        </w:rPr>
        <w:t xml:space="preserve">дарламасы </w:t>
      </w:r>
    </w:p>
    <w:p w:rsidR="0052699A" w:rsidRPr="00E948A2" w:rsidRDefault="0052699A" w:rsidP="00A96A39">
      <w:pPr>
        <w:spacing w:line="240" w:lineRule="auto"/>
        <w:jc w:val="center"/>
        <w:rPr>
          <w:rFonts w:ascii="Times New Roman" w:hAnsi="Times New Roman" w:cs="Times New Roman"/>
          <w:b/>
          <w:sz w:val="24"/>
          <w:szCs w:val="24"/>
          <w:lang w:val="kk-KZ"/>
        </w:rPr>
      </w:pPr>
    </w:p>
    <w:p w:rsidR="00A96A39" w:rsidRPr="00E948A2" w:rsidRDefault="00A96A39" w:rsidP="00A96A39">
      <w:pPr>
        <w:autoSpaceDE w:val="0"/>
        <w:autoSpaceDN w:val="0"/>
        <w:adjustRightInd w:val="0"/>
        <w:spacing w:after="0" w:line="240" w:lineRule="auto"/>
        <w:jc w:val="both"/>
        <w:rPr>
          <w:rFonts w:ascii="Times New Roman" w:eastAsia="Calibri" w:hAnsi="Times New Roman" w:cs="Times New Roman"/>
          <w:color w:val="000000"/>
          <w:sz w:val="24"/>
          <w:szCs w:val="24"/>
          <w:lang w:val="kk-KZ"/>
        </w:rPr>
      </w:pPr>
      <w:r w:rsidRPr="00E948A2">
        <w:rPr>
          <w:rFonts w:ascii="Times New Roman" w:eastAsia="Calibri" w:hAnsi="Times New Roman" w:cs="Times New Roman"/>
          <w:b/>
          <w:color w:val="000000"/>
          <w:sz w:val="24"/>
          <w:szCs w:val="24"/>
          <w:lang w:val="kk-KZ"/>
        </w:rPr>
        <w:t xml:space="preserve">Емтихан </w:t>
      </w:r>
      <w:r w:rsidRPr="00E948A2">
        <w:rPr>
          <w:rFonts w:ascii="Times New Roman" w:eastAsia="Calibri" w:hAnsi="Times New Roman" w:cs="Times New Roman"/>
          <w:color w:val="000000"/>
          <w:sz w:val="24"/>
          <w:szCs w:val="24"/>
          <w:lang w:val="kk-KZ"/>
        </w:rPr>
        <w:t>–  ауызша</w:t>
      </w:r>
    </w:p>
    <w:p w:rsidR="00A96A39" w:rsidRPr="00E948A2" w:rsidRDefault="00A96A39" w:rsidP="00A96A39">
      <w:pPr>
        <w:autoSpaceDE w:val="0"/>
        <w:autoSpaceDN w:val="0"/>
        <w:adjustRightInd w:val="0"/>
        <w:spacing w:after="0" w:line="240" w:lineRule="auto"/>
        <w:jc w:val="both"/>
        <w:rPr>
          <w:rFonts w:ascii="Times New Roman" w:eastAsia="Calibri" w:hAnsi="Times New Roman" w:cs="Times New Roman"/>
          <w:color w:val="000000"/>
          <w:sz w:val="24"/>
          <w:szCs w:val="24"/>
          <w:lang w:val="kk-KZ"/>
        </w:rPr>
      </w:pPr>
      <w:r w:rsidRPr="00E948A2">
        <w:rPr>
          <w:rFonts w:ascii="Times New Roman" w:eastAsia="Calibri" w:hAnsi="Times New Roman" w:cs="Times New Roman"/>
          <w:b/>
          <w:color w:val="000000"/>
          <w:sz w:val="24"/>
          <w:szCs w:val="24"/>
          <w:lang w:val="kk-KZ"/>
        </w:rPr>
        <w:t>Емтихан форматы</w:t>
      </w:r>
      <w:r w:rsidRPr="00E948A2">
        <w:rPr>
          <w:rFonts w:ascii="Times New Roman" w:eastAsia="Calibri" w:hAnsi="Times New Roman" w:cs="Times New Roman"/>
          <w:color w:val="000000"/>
          <w:sz w:val="24"/>
          <w:szCs w:val="24"/>
          <w:lang w:val="kk-KZ"/>
        </w:rPr>
        <w:t xml:space="preserve">-онлайн </w:t>
      </w:r>
    </w:p>
    <w:p w:rsidR="00A96A39" w:rsidRPr="00E948A2" w:rsidRDefault="00A96A39" w:rsidP="00A96A39">
      <w:pPr>
        <w:autoSpaceDE w:val="0"/>
        <w:autoSpaceDN w:val="0"/>
        <w:adjustRightInd w:val="0"/>
        <w:spacing w:after="0" w:line="240" w:lineRule="auto"/>
        <w:jc w:val="both"/>
        <w:rPr>
          <w:rFonts w:ascii="Times New Roman" w:eastAsia="Calibri" w:hAnsi="Times New Roman" w:cs="Times New Roman"/>
          <w:color w:val="000000"/>
          <w:sz w:val="24"/>
          <w:szCs w:val="24"/>
          <w:lang w:val="kk-KZ"/>
        </w:rPr>
      </w:pPr>
      <w:r w:rsidRPr="00E948A2">
        <w:rPr>
          <w:rFonts w:ascii="Times New Roman" w:eastAsia="Calibri" w:hAnsi="Times New Roman" w:cs="Times New Roman"/>
          <w:b/>
          <w:bCs/>
          <w:iCs/>
          <w:sz w:val="24"/>
          <w:szCs w:val="24"/>
          <w:lang w:val="kk-KZ"/>
        </w:rPr>
        <w:t>Univer</w:t>
      </w:r>
      <w:r w:rsidRPr="00E948A2">
        <w:rPr>
          <w:rFonts w:ascii="Times New Roman" w:eastAsia="Calibri" w:hAnsi="Times New Roman" w:cs="Times New Roman"/>
          <w:color w:val="000000"/>
          <w:sz w:val="24"/>
          <w:szCs w:val="24"/>
          <w:lang w:val="kk-KZ"/>
        </w:rPr>
        <w:t xml:space="preserve"> </w:t>
      </w:r>
      <w:r w:rsidRPr="00E948A2">
        <w:rPr>
          <w:rFonts w:ascii="Times New Roman" w:eastAsia="Calibri" w:hAnsi="Times New Roman" w:cs="Times New Roman"/>
          <w:b/>
          <w:color w:val="000000"/>
          <w:sz w:val="24"/>
          <w:szCs w:val="24"/>
          <w:lang w:val="kk-KZ"/>
        </w:rPr>
        <w:t>жүйесінде</w:t>
      </w:r>
      <w:r w:rsidRPr="00E948A2">
        <w:rPr>
          <w:rFonts w:ascii="Times New Roman" w:eastAsia="Calibri" w:hAnsi="Times New Roman" w:cs="Times New Roman"/>
          <w:color w:val="000000"/>
          <w:sz w:val="24"/>
          <w:szCs w:val="24"/>
          <w:lang w:val="kk-KZ"/>
        </w:rPr>
        <w:t xml:space="preserve"> өткізіледі.</w:t>
      </w:r>
    </w:p>
    <w:p w:rsidR="00A96A39" w:rsidRPr="00E948A2" w:rsidRDefault="00A96A39" w:rsidP="00A96A39">
      <w:pPr>
        <w:autoSpaceDE w:val="0"/>
        <w:autoSpaceDN w:val="0"/>
        <w:adjustRightInd w:val="0"/>
        <w:spacing w:after="0" w:line="240" w:lineRule="auto"/>
        <w:jc w:val="both"/>
        <w:rPr>
          <w:rFonts w:ascii="Times New Roman" w:eastAsia="Calibri" w:hAnsi="Times New Roman" w:cs="Times New Roman"/>
          <w:b/>
          <w:bCs/>
          <w:iCs/>
          <w:sz w:val="24"/>
          <w:szCs w:val="24"/>
          <w:lang w:val="kk-KZ"/>
        </w:rPr>
      </w:pPr>
      <w:r w:rsidRPr="00E948A2">
        <w:rPr>
          <w:rFonts w:ascii="Times New Roman" w:eastAsia="Calibri" w:hAnsi="Times New Roman" w:cs="Times New Roman"/>
          <w:b/>
          <w:bCs/>
          <w:iCs/>
          <w:sz w:val="24"/>
          <w:szCs w:val="24"/>
          <w:lang w:val="kk-KZ"/>
        </w:rPr>
        <w:t>Кредит саны -3</w:t>
      </w:r>
    </w:p>
    <w:p w:rsidR="00A96A39" w:rsidRPr="00E948A2" w:rsidRDefault="00A96A39" w:rsidP="00A96A39">
      <w:pPr>
        <w:autoSpaceDE w:val="0"/>
        <w:autoSpaceDN w:val="0"/>
        <w:adjustRightInd w:val="0"/>
        <w:spacing w:after="0" w:line="240" w:lineRule="auto"/>
        <w:jc w:val="both"/>
        <w:rPr>
          <w:rFonts w:ascii="Times New Roman" w:eastAsia="Calibri" w:hAnsi="Times New Roman" w:cs="Times New Roman"/>
          <w:b/>
          <w:bCs/>
          <w:iCs/>
          <w:sz w:val="24"/>
          <w:szCs w:val="24"/>
          <w:lang w:val="kk-KZ"/>
        </w:rPr>
      </w:pPr>
    </w:p>
    <w:p w:rsidR="00FA5FE9" w:rsidRPr="00E948A2" w:rsidRDefault="00A96A39" w:rsidP="00583F15">
      <w:pPr>
        <w:tabs>
          <w:tab w:val="left" w:pos="566"/>
          <w:tab w:val="left" w:pos="851"/>
        </w:tabs>
        <w:spacing w:after="0" w:line="240" w:lineRule="auto"/>
        <w:jc w:val="both"/>
        <w:rPr>
          <w:rFonts w:ascii="Times New Roman" w:hAnsi="Times New Roman" w:cs="Times New Roman"/>
          <w:sz w:val="24"/>
          <w:szCs w:val="24"/>
          <w:lang w:val="kk-KZ"/>
        </w:rPr>
      </w:pPr>
      <w:r w:rsidRPr="00E948A2">
        <w:rPr>
          <w:rFonts w:ascii="Times New Roman" w:hAnsi="Times New Roman" w:cs="Times New Roman"/>
          <w:sz w:val="24"/>
          <w:szCs w:val="24"/>
          <w:lang w:val="kk-KZ"/>
        </w:rPr>
        <w:t xml:space="preserve">   Қорытынды емтихан ауызша түрде жүргізіледі.Емтихан сұрақтары пән бойынша оқытылған дәріс, семинар және МӨЖ тапсырмаларының барысында құрастырылды.</w:t>
      </w:r>
      <w:r w:rsidRPr="00E948A2">
        <w:rPr>
          <w:rFonts w:ascii="Times New Roman" w:hAnsi="Times New Roman" w:cs="Times New Roman"/>
          <w:b/>
          <w:sz w:val="24"/>
          <w:szCs w:val="24"/>
          <w:lang w:val="kk-KZ"/>
        </w:rPr>
        <w:t xml:space="preserve"> </w:t>
      </w:r>
      <w:r w:rsidRPr="00E948A2">
        <w:rPr>
          <w:rFonts w:ascii="Times New Roman" w:hAnsi="Times New Roman" w:cs="Times New Roman"/>
          <w:sz w:val="24"/>
          <w:szCs w:val="24"/>
          <w:lang w:val="kk-KZ"/>
        </w:rPr>
        <w:t>Әр билет үш блокқа бөлінген сұрақтардан тұрады.</w:t>
      </w:r>
      <w:r w:rsidR="00583F15" w:rsidRPr="00E948A2">
        <w:rPr>
          <w:rFonts w:ascii="Times New Roman" w:hAnsi="Times New Roman" w:cs="Times New Roman"/>
          <w:sz w:val="24"/>
          <w:szCs w:val="24"/>
          <w:lang w:val="kk-KZ"/>
        </w:rPr>
        <w:t xml:space="preserve">        </w:t>
      </w:r>
    </w:p>
    <w:p w:rsidR="00583F15" w:rsidRPr="00E948A2" w:rsidRDefault="00FA5FE9" w:rsidP="00583F15">
      <w:pPr>
        <w:tabs>
          <w:tab w:val="left" w:pos="566"/>
          <w:tab w:val="left" w:pos="851"/>
        </w:tabs>
        <w:spacing w:after="0" w:line="240" w:lineRule="auto"/>
        <w:jc w:val="both"/>
        <w:rPr>
          <w:rFonts w:ascii="Times New Roman" w:hAnsi="Times New Roman" w:cs="Times New Roman"/>
          <w:sz w:val="24"/>
          <w:szCs w:val="24"/>
          <w:lang w:val="kk-KZ"/>
        </w:rPr>
      </w:pPr>
      <w:r w:rsidRPr="00E948A2">
        <w:rPr>
          <w:rFonts w:ascii="Times New Roman" w:hAnsi="Times New Roman" w:cs="Times New Roman"/>
          <w:sz w:val="24"/>
          <w:szCs w:val="24"/>
          <w:lang w:val="kk-KZ"/>
        </w:rPr>
        <w:t xml:space="preserve">      </w:t>
      </w:r>
      <w:r w:rsidR="00583F15" w:rsidRPr="00E948A2">
        <w:rPr>
          <w:rFonts w:ascii="Times New Roman" w:hAnsi="Times New Roman" w:cs="Times New Roman"/>
          <w:sz w:val="24"/>
          <w:szCs w:val="24"/>
          <w:lang w:val="kk-KZ"/>
        </w:rPr>
        <w:t>Бірінші блокқа оқыту нәтижелеріне сәйкес  теориялық мәселелерді білу мен түсінуді бағалайтын жетістік индикаторлары түріндегі  когнитивті құзыреттілік сұрақтары енеді. Бұл студенттердің пәннің білім мазмұнын түсінуі мен білімін көрсету қабілетін қамтиды.</w:t>
      </w:r>
    </w:p>
    <w:p w:rsidR="00583F15" w:rsidRPr="00E948A2" w:rsidRDefault="00583F15" w:rsidP="00583F15">
      <w:pPr>
        <w:tabs>
          <w:tab w:val="left" w:pos="566"/>
          <w:tab w:val="left" w:pos="851"/>
        </w:tabs>
        <w:spacing w:after="0" w:line="240" w:lineRule="auto"/>
        <w:jc w:val="both"/>
        <w:rPr>
          <w:rFonts w:ascii="Times New Roman" w:hAnsi="Times New Roman" w:cs="Times New Roman"/>
          <w:sz w:val="24"/>
          <w:szCs w:val="24"/>
          <w:lang w:val="kk-KZ"/>
        </w:rPr>
      </w:pPr>
      <w:r w:rsidRPr="00E948A2">
        <w:rPr>
          <w:rFonts w:ascii="Times New Roman" w:hAnsi="Times New Roman" w:cs="Times New Roman"/>
          <w:sz w:val="24"/>
          <w:szCs w:val="24"/>
          <w:lang w:val="kk-KZ"/>
        </w:rPr>
        <w:tab/>
        <w:t xml:space="preserve">Екінші блокқа ақпаратты қолдану және талдау іскерлігін бағалайтын функционалдық құзыреттілікті анықтайтын сұрақтар кіреді. Бұл студенттердің зерттеу аймағындағы дәлелдерді қалыптастыру мен негіздеу және мәселелерді шешу арқылы өз білімін қолдана білуі және түсінуін қарастырады. </w:t>
      </w:r>
    </w:p>
    <w:p w:rsidR="00583F15" w:rsidRPr="00E948A2" w:rsidRDefault="00583F15" w:rsidP="00583F15">
      <w:pPr>
        <w:tabs>
          <w:tab w:val="left" w:pos="566"/>
          <w:tab w:val="left" w:pos="851"/>
        </w:tabs>
        <w:spacing w:after="0" w:line="240" w:lineRule="auto"/>
        <w:jc w:val="both"/>
        <w:rPr>
          <w:rFonts w:ascii="Times New Roman" w:hAnsi="Times New Roman" w:cs="Times New Roman"/>
          <w:sz w:val="24"/>
          <w:szCs w:val="24"/>
          <w:lang w:val="kk-KZ"/>
        </w:rPr>
      </w:pPr>
      <w:r w:rsidRPr="00E948A2">
        <w:rPr>
          <w:rFonts w:ascii="Times New Roman" w:hAnsi="Times New Roman" w:cs="Times New Roman"/>
          <w:sz w:val="24"/>
          <w:szCs w:val="24"/>
          <w:lang w:val="kk-KZ"/>
        </w:rPr>
        <w:tab/>
        <w:t xml:space="preserve">Үшінші блокқа ақпаратты синтездеу және бағалау іскерлігін анықтайтын жүйелік құзыреттілік мәселелері кіреді. Мұнда студенттердің пікірлерді дәлелдеу, эссе жазу, шығарма жазу қабілеттері бағаланады. «Әлеуметтік-педагогикалық виктимология бойынша  кеңес беру»  пәнінен  практикалық бағыттағы  тапсырмалар   беріледі. </w:t>
      </w:r>
    </w:p>
    <w:p w:rsidR="00A96A39" w:rsidRPr="00E948A2" w:rsidRDefault="00A96A39" w:rsidP="00A96A39">
      <w:pPr>
        <w:spacing w:line="240" w:lineRule="auto"/>
        <w:jc w:val="both"/>
        <w:rPr>
          <w:rFonts w:ascii="Times New Roman" w:hAnsi="Times New Roman" w:cs="Times New Roman"/>
          <w:sz w:val="24"/>
          <w:szCs w:val="24"/>
          <w:lang w:val="kk-KZ"/>
        </w:rPr>
      </w:pPr>
    </w:p>
    <w:p w:rsidR="00EA2266" w:rsidRPr="00E948A2" w:rsidRDefault="00EA2266" w:rsidP="00EA2266">
      <w:pPr>
        <w:pStyle w:val="a3"/>
        <w:rPr>
          <w:bCs/>
          <w:lang w:val="kk-KZ"/>
        </w:rPr>
      </w:pPr>
      <w:r w:rsidRPr="00E948A2">
        <w:rPr>
          <w:rFonts w:eastAsiaTheme="minorEastAsia"/>
          <w:b/>
          <w:lang w:val="kk-KZ"/>
        </w:rPr>
        <w:t xml:space="preserve">  1  тақырып.</w:t>
      </w:r>
      <w:r w:rsidRPr="00E948A2">
        <w:rPr>
          <w:rFonts w:eastAsiaTheme="minorEastAsia"/>
          <w:lang w:val="kk-KZ"/>
        </w:rPr>
        <w:t xml:space="preserve">  </w:t>
      </w:r>
      <w:r w:rsidRPr="00E948A2">
        <w:rPr>
          <w:lang w:val="kk-KZ"/>
        </w:rPr>
        <w:t xml:space="preserve">Әлеуметтік-педагогикалық виктимологияның теориялық әдіснамалық негіздері. </w:t>
      </w:r>
      <w:r w:rsidRPr="00E948A2">
        <w:rPr>
          <w:bCs/>
          <w:lang w:val="kk-KZ"/>
        </w:rPr>
        <w:t>Қазақстан Республикасындағы (құқықтық, әлеуметтік, педагогикалық,психологиялық)   нормативтік құжаттардың әлеуметтік-педагогикалық виктимологиядағы қолданысы.</w:t>
      </w:r>
    </w:p>
    <w:p w:rsidR="009F3514" w:rsidRPr="00E948A2" w:rsidRDefault="009F3514" w:rsidP="00EA2266">
      <w:pPr>
        <w:pStyle w:val="a3"/>
        <w:rPr>
          <w:bCs/>
          <w:lang w:val="kk-KZ"/>
        </w:rPr>
      </w:pPr>
    </w:p>
    <w:p w:rsidR="00EA2266" w:rsidRPr="00E948A2" w:rsidRDefault="00EA2266" w:rsidP="00EA2266">
      <w:pPr>
        <w:spacing w:after="0" w:line="240" w:lineRule="auto"/>
        <w:rPr>
          <w:rFonts w:ascii="Times New Roman" w:eastAsia="Times New Roman" w:hAnsi="Times New Roman" w:cs="Times New Roman"/>
          <w:b/>
          <w:snapToGrid w:val="0"/>
          <w:color w:val="000000"/>
          <w:sz w:val="24"/>
          <w:szCs w:val="24"/>
          <w:lang w:val="kk-KZ" w:eastAsia="kk-KZ"/>
        </w:rPr>
      </w:pPr>
      <w:r w:rsidRPr="00E948A2">
        <w:rPr>
          <w:rFonts w:ascii="Times New Roman" w:eastAsiaTheme="minorEastAsia" w:hAnsi="Times New Roman" w:cs="Times New Roman"/>
          <w:b/>
          <w:sz w:val="24"/>
          <w:szCs w:val="24"/>
          <w:lang w:val="kk-KZ" w:eastAsia="ru-RU"/>
        </w:rPr>
        <w:t>2- тақырып.</w:t>
      </w:r>
      <w:r w:rsidRPr="00E948A2">
        <w:rPr>
          <w:rFonts w:ascii="Times New Roman" w:eastAsiaTheme="minorEastAsia" w:hAnsi="Times New Roman" w:cs="Times New Roman"/>
          <w:sz w:val="24"/>
          <w:szCs w:val="24"/>
          <w:lang w:val="kk-KZ" w:eastAsia="ru-RU"/>
        </w:rPr>
        <w:t xml:space="preserve"> </w:t>
      </w:r>
      <w:r w:rsidRPr="00E948A2">
        <w:rPr>
          <w:rFonts w:ascii="Times New Roman" w:hAnsi="Times New Roman" w:cs="Times New Roman"/>
          <w:sz w:val="24"/>
          <w:szCs w:val="24"/>
          <w:lang w:val="kk-KZ"/>
        </w:rPr>
        <w:t>Құрбандардың әлеуметтік-демографиялық сипаты.</w:t>
      </w:r>
      <w:r w:rsidRPr="00E948A2">
        <w:rPr>
          <w:rFonts w:ascii="Times New Roman" w:hAnsi="Times New Roman" w:cs="Times New Roman"/>
          <w:b/>
          <w:sz w:val="24"/>
          <w:szCs w:val="24"/>
          <w:lang w:val="kk-KZ"/>
        </w:rPr>
        <w:t xml:space="preserve"> «</w:t>
      </w:r>
      <w:r w:rsidRPr="00E948A2">
        <w:rPr>
          <w:rFonts w:ascii="Times New Roman" w:hAnsi="Times New Roman" w:cs="Times New Roman"/>
          <w:sz w:val="24"/>
          <w:szCs w:val="24"/>
          <w:lang w:val="kk-KZ"/>
        </w:rPr>
        <w:t>Виктимология»</w:t>
      </w:r>
      <w:r w:rsidRPr="00E948A2">
        <w:rPr>
          <w:rFonts w:ascii="Times New Roman" w:hAnsi="Times New Roman" w:cs="Times New Roman"/>
          <w:b/>
          <w:sz w:val="24"/>
          <w:szCs w:val="24"/>
          <w:lang w:val="kk-KZ"/>
        </w:rPr>
        <w:t xml:space="preserve">  </w:t>
      </w:r>
      <w:r w:rsidRPr="00E948A2">
        <w:rPr>
          <w:rFonts w:ascii="Times New Roman" w:hAnsi="Times New Roman" w:cs="Times New Roman"/>
          <w:sz w:val="24"/>
          <w:szCs w:val="24"/>
          <w:lang w:val="kk-KZ"/>
        </w:rPr>
        <w:t xml:space="preserve">ұғымының қоғамдық бағыт және әлеуметтік құбылыс ретіндегі  мәні: қалыптасуы  мен  дамуы.Виктимологияның түрлері, көп аспектілігі. Г.Гентинг, Б.Мендельсон, Э.Сатерленд,Г.Элленбергер теориялары </w:t>
      </w:r>
      <w:r w:rsidRPr="00E948A2">
        <w:rPr>
          <w:rFonts w:ascii="Times New Roman" w:eastAsia="Times New Roman" w:hAnsi="Times New Roman" w:cs="Times New Roman"/>
          <w:b/>
          <w:snapToGrid w:val="0"/>
          <w:color w:val="000000"/>
          <w:sz w:val="24"/>
          <w:szCs w:val="24"/>
          <w:lang w:val="kk-KZ" w:eastAsia="kk-KZ"/>
        </w:rPr>
        <w:t xml:space="preserve">  </w:t>
      </w:r>
    </w:p>
    <w:p w:rsidR="009F3514" w:rsidRPr="00E948A2" w:rsidRDefault="009F3514" w:rsidP="00EA2266">
      <w:pPr>
        <w:spacing w:after="0" w:line="240" w:lineRule="auto"/>
        <w:rPr>
          <w:rFonts w:ascii="Times New Roman" w:eastAsia="Times New Roman" w:hAnsi="Times New Roman" w:cs="Times New Roman"/>
          <w:b/>
          <w:snapToGrid w:val="0"/>
          <w:color w:val="000000"/>
          <w:sz w:val="24"/>
          <w:szCs w:val="24"/>
          <w:lang w:val="kk-KZ" w:eastAsia="kk-KZ"/>
        </w:rPr>
      </w:pPr>
    </w:p>
    <w:p w:rsidR="009F3514" w:rsidRPr="00E948A2" w:rsidRDefault="00EA2266" w:rsidP="00EA2266">
      <w:pPr>
        <w:spacing w:after="0" w:line="240" w:lineRule="auto"/>
        <w:rPr>
          <w:rFonts w:ascii="Times New Roman" w:eastAsia="Times New Roman" w:hAnsi="Times New Roman" w:cs="Times New Roman"/>
          <w:b/>
          <w:snapToGrid w:val="0"/>
          <w:color w:val="000000"/>
          <w:sz w:val="24"/>
          <w:szCs w:val="24"/>
          <w:lang w:val="kk-KZ" w:eastAsia="kk-KZ"/>
        </w:rPr>
      </w:pPr>
      <w:r w:rsidRPr="00E948A2">
        <w:rPr>
          <w:rFonts w:ascii="Times New Roman" w:eastAsiaTheme="minorEastAsia" w:hAnsi="Times New Roman" w:cs="Times New Roman"/>
          <w:b/>
          <w:sz w:val="24"/>
          <w:szCs w:val="24"/>
          <w:lang w:val="kk-KZ" w:eastAsia="ru-RU"/>
        </w:rPr>
        <w:t xml:space="preserve">3-тақырып. </w:t>
      </w:r>
      <w:r w:rsidRPr="00E948A2">
        <w:rPr>
          <w:rFonts w:ascii="Times New Roman" w:hAnsi="Times New Roman" w:cs="Times New Roman"/>
          <w:bCs/>
          <w:sz w:val="24"/>
          <w:szCs w:val="24"/>
          <w:bdr w:val="none" w:sz="0" w:space="0" w:color="auto" w:frame="1"/>
          <w:lang w:val="kk-KZ"/>
        </w:rPr>
        <w:t>Виктимділік –</w:t>
      </w:r>
      <w:r w:rsidRPr="00E948A2">
        <w:rPr>
          <w:rFonts w:ascii="Times New Roman" w:hAnsi="Times New Roman" w:cs="Times New Roman"/>
          <w:b/>
          <w:bCs/>
          <w:sz w:val="24"/>
          <w:szCs w:val="24"/>
          <w:bdr w:val="none" w:sz="0" w:space="0" w:color="auto" w:frame="1"/>
          <w:lang w:val="kk-KZ"/>
        </w:rPr>
        <w:t xml:space="preserve">  </w:t>
      </w:r>
      <w:r w:rsidRPr="00E948A2">
        <w:rPr>
          <w:rFonts w:ascii="Times New Roman" w:hAnsi="Times New Roman" w:cs="Times New Roman"/>
          <w:sz w:val="24"/>
          <w:szCs w:val="24"/>
          <w:lang w:val="kk-KZ"/>
        </w:rPr>
        <w:t>өзіне тән қасиеттерге немесе  атқаратын қызметіне байланысты тұлғаның қылмыс жәбірленушісіне айналып кету бейімділігі</w:t>
      </w:r>
      <w:r w:rsidR="0052699A" w:rsidRPr="00E948A2">
        <w:rPr>
          <w:rFonts w:ascii="Times New Roman" w:hAnsi="Times New Roman" w:cs="Times New Roman"/>
          <w:sz w:val="24"/>
          <w:szCs w:val="24"/>
          <w:lang w:val="kk-KZ"/>
        </w:rPr>
        <w:t>.</w:t>
      </w:r>
      <w:r w:rsidR="0052699A" w:rsidRPr="00E948A2">
        <w:rPr>
          <w:rFonts w:ascii="Times New Roman" w:hAnsi="Times New Roman" w:cs="Times New Roman"/>
          <w:bCs/>
          <w:sz w:val="24"/>
          <w:szCs w:val="24"/>
          <w:lang w:val="kk-KZ" w:eastAsia="ar-SA"/>
        </w:rPr>
        <w:t xml:space="preserve"> Жастардың және жасөспірімдердің әлеуметтік виктимологиялық сипаты</w:t>
      </w:r>
      <w:r w:rsidR="0052699A" w:rsidRPr="00E948A2">
        <w:rPr>
          <w:rFonts w:ascii="Times New Roman" w:hAnsi="Times New Roman" w:cs="Times New Roman"/>
          <w:b/>
          <w:bCs/>
          <w:sz w:val="24"/>
          <w:szCs w:val="24"/>
          <w:lang w:val="kk-KZ" w:eastAsia="ar-SA"/>
        </w:rPr>
        <w:t xml:space="preserve"> .</w:t>
      </w:r>
      <w:r w:rsidR="0052699A" w:rsidRPr="00E948A2">
        <w:rPr>
          <w:rFonts w:ascii="Times New Roman" w:eastAsia="Times New Roman" w:hAnsi="Times New Roman" w:cs="Times New Roman"/>
          <w:b/>
          <w:snapToGrid w:val="0"/>
          <w:color w:val="000000"/>
          <w:sz w:val="24"/>
          <w:szCs w:val="24"/>
          <w:lang w:val="kk-KZ" w:eastAsia="kk-KZ"/>
        </w:rPr>
        <w:t xml:space="preserve"> </w:t>
      </w:r>
    </w:p>
    <w:p w:rsidR="0052699A" w:rsidRPr="00E948A2" w:rsidRDefault="0052699A" w:rsidP="00EA2266">
      <w:pPr>
        <w:spacing w:after="0" w:line="240" w:lineRule="auto"/>
        <w:rPr>
          <w:rFonts w:ascii="Times New Roman" w:eastAsia="Times New Roman" w:hAnsi="Times New Roman" w:cs="Times New Roman"/>
          <w:b/>
          <w:snapToGrid w:val="0"/>
          <w:color w:val="000000"/>
          <w:sz w:val="24"/>
          <w:szCs w:val="24"/>
          <w:lang w:val="kk-KZ" w:eastAsia="kk-KZ"/>
        </w:rPr>
      </w:pPr>
    </w:p>
    <w:p w:rsidR="00EA2266" w:rsidRPr="00E948A2" w:rsidRDefault="00EA2266" w:rsidP="00187C51">
      <w:pPr>
        <w:spacing w:line="240" w:lineRule="auto"/>
        <w:jc w:val="both"/>
        <w:rPr>
          <w:rFonts w:ascii="Times New Roman" w:eastAsia="Times New Roman" w:hAnsi="Times New Roman" w:cs="Times New Roman"/>
          <w:b/>
          <w:snapToGrid w:val="0"/>
          <w:color w:val="000000"/>
          <w:sz w:val="24"/>
          <w:szCs w:val="24"/>
          <w:lang w:val="kk-KZ" w:eastAsia="kk-KZ"/>
        </w:rPr>
      </w:pPr>
      <w:r w:rsidRPr="00E948A2">
        <w:rPr>
          <w:rFonts w:ascii="Times New Roman" w:eastAsiaTheme="minorEastAsia" w:hAnsi="Times New Roman" w:cs="Times New Roman"/>
          <w:b/>
          <w:sz w:val="24"/>
          <w:szCs w:val="24"/>
          <w:lang w:val="kk-KZ" w:eastAsia="ru-RU"/>
        </w:rPr>
        <w:t xml:space="preserve">4-тақырып. </w:t>
      </w:r>
      <w:r w:rsidRPr="00E948A2">
        <w:rPr>
          <w:rFonts w:ascii="Times New Roman" w:hAnsi="Times New Roman" w:cs="Times New Roman"/>
          <w:sz w:val="24"/>
          <w:szCs w:val="24"/>
          <w:lang w:val="kk-KZ"/>
        </w:rPr>
        <w:t>Виктимологияның басқа ғылымдармен байланысы.Әдіснамалық тұрғылар мен ұстанымдар ( тұлғалық, әлеуметтік-құрылымдық, қылмыстық, әлеуметтік детерменизм т.б.)</w:t>
      </w:r>
      <w:r w:rsidRPr="00E948A2">
        <w:rPr>
          <w:rFonts w:ascii="Times New Roman" w:eastAsia="Times New Roman" w:hAnsi="Times New Roman" w:cs="Times New Roman"/>
          <w:b/>
          <w:snapToGrid w:val="0"/>
          <w:color w:val="000000"/>
          <w:sz w:val="24"/>
          <w:szCs w:val="24"/>
          <w:lang w:val="kk-KZ" w:eastAsia="kk-KZ"/>
        </w:rPr>
        <w:t xml:space="preserve">  </w:t>
      </w:r>
      <w:r w:rsidR="0052699A" w:rsidRPr="00E948A2">
        <w:rPr>
          <w:rFonts w:ascii="Times New Roman" w:hAnsi="Times New Roman" w:cs="Times New Roman"/>
          <w:bCs/>
          <w:sz w:val="24"/>
          <w:szCs w:val="24"/>
          <w:lang w:val="kk-KZ"/>
        </w:rPr>
        <w:t>ҚР (құқықтық, әлеуметтік , педагогикалық, психологиялық)   нормативтік құжаттардың  әлеуметтік-педагогикалық виктимологиядағы қолданысы</w:t>
      </w:r>
    </w:p>
    <w:p w:rsidR="00EA2266" w:rsidRPr="00E948A2" w:rsidRDefault="00EA2266" w:rsidP="00EA2266">
      <w:pPr>
        <w:tabs>
          <w:tab w:val="left" w:pos="0"/>
        </w:tabs>
        <w:spacing w:after="0" w:line="240" w:lineRule="auto"/>
        <w:jc w:val="both"/>
        <w:rPr>
          <w:rFonts w:ascii="Times New Roman" w:hAnsi="Times New Roman" w:cs="Times New Roman"/>
          <w:sz w:val="24"/>
          <w:szCs w:val="24"/>
          <w:lang w:val="kk-KZ"/>
        </w:rPr>
      </w:pPr>
    </w:p>
    <w:p w:rsidR="00EA2266" w:rsidRPr="00E948A2" w:rsidRDefault="00EA2266" w:rsidP="00EA2266">
      <w:pPr>
        <w:spacing w:after="0" w:line="240" w:lineRule="auto"/>
        <w:jc w:val="both"/>
        <w:rPr>
          <w:rFonts w:ascii="Times New Roman" w:eastAsia="Times New Roman" w:hAnsi="Times New Roman" w:cs="Times New Roman"/>
          <w:b/>
          <w:snapToGrid w:val="0"/>
          <w:color w:val="000000"/>
          <w:sz w:val="24"/>
          <w:szCs w:val="24"/>
          <w:lang w:val="kk-KZ" w:eastAsia="kk-KZ"/>
        </w:rPr>
      </w:pPr>
      <w:r w:rsidRPr="00E948A2">
        <w:rPr>
          <w:rFonts w:ascii="Times New Roman" w:eastAsiaTheme="minorEastAsia" w:hAnsi="Times New Roman" w:cs="Times New Roman"/>
          <w:b/>
          <w:sz w:val="24"/>
          <w:szCs w:val="24"/>
          <w:lang w:val="kk-KZ" w:eastAsia="ru-RU"/>
        </w:rPr>
        <w:t>5-тақырып</w:t>
      </w:r>
      <w:r w:rsidRPr="00E948A2">
        <w:rPr>
          <w:rFonts w:ascii="Times New Roman" w:hAnsi="Times New Roman" w:cs="Times New Roman"/>
          <w:sz w:val="24"/>
          <w:szCs w:val="24"/>
          <w:lang w:val="kk-KZ"/>
        </w:rPr>
        <w:t xml:space="preserve"> Әлеуметтік жағымсыз жағдайлардағы  құрбандардың  типтері. Виктимогендік – адамдарды құрбандарға айналдыруы мүмкін қауіпті жағдай. «Әлеуметтік-педагогикалық </w:t>
      </w:r>
      <w:r w:rsidRPr="00E948A2">
        <w:rPr>
          <w:rFonts w:ascii="Times New Roman" w:hAnsi="Times New Roman" w:cs="Times New Roman"/>
          <w:sz w:val="24"/>
          <w:szCs w:val="24"/>
          <w:lang w:val="kk-KZ"/>
        </w:rPr>
        <w:lastRenderedPageBreak/>
        <w:t>виктимология»</w:t>
      </w:r>
      <w:r w:rsidRPr="00E948A2">
        <w:rPr>
          <w:rFonts w:ascii="Times New Roman" w:hAnsi="Times New Roman" w:cs="Times New Roman"/>
          <w:b/>
          <w:sz w:val="24"/>
          <w:szCs w:val="24"/>
          <w:lang w:val="kk-KZ"/>
        </w:rPr>
        <w:t xml:space="preserve">  </w:t>
      </w:r>
      <w:r w:rsidRPr="00E948A2">
        <w:rPr>
          <w:rFonts w:ascii="Times New Roman" w:hAnsi="Times New Roman" w:cs="Times New Roman"/>
          <w:sz w:val="24"/>
          <w:szCs w:val="24"/>
          <w:lang w:val="kk-KZ"/>
        </w:rPr>
        <w:t>ұғымының қоғамдық мәні: виктимологиядағы негізгі түсініктер;  құрбандықтың түрлері.</w:t>
      </w:r>
      <w:r w:rsidRPr="00E948A2">
        <w:rPr>
          <w:rFonts w:ascii="Times New Roman" w:eastAsia="Times New Roman" w:hAnsi="Times New Roman" w:cs="Times New Roman"/>
          <w:b/>
          <w:snapToGrid w:val="0"/>
          <w:color w:val="000000"/>
          <w:sz w:val="24"/>
          <w:szCs w:val="24"/>
          <w:lang w:val="kk-KZ" w:eastAsia="kk-KZ"/>
        </w:rPr>
        <w:t xml:space="preserve"> </w:t>
      </w:r>
    </w:p>
    <w:p w:rsidR="009F3514" w:rsidRPr="00E948A2" w:rsidRDefault="009F3514" w:rsidP="00EA2266">
      <w:pPr>
        <w:spacing w:after="0" w:line="240" w:lineRule="auto"/>
        <w:jc w:val="both"/>
        <w:rPr>
          <w:rFonts w:ascii="Times New Roman" w:eastAsia="Times New Roman" w:hAnsi="Times New Roman" w:cs="Times New Roman"/>
          <w:b/>
          <w:snapToGrid w:val="0"/>
          <w:color w:val="000000"/>
          <w:sz w:val="24"/>
          <w:szCs w:val="24"/>
          <w:lang w:val="kk-KZ" w:eastAsia="kk-KZ"/>
        </w:rPr>
      </w:pPr>
    </w:p>
    <w:p w:rsidR="00EA2266" w:rsidRPr="00E948A2" w:rsidRDefault="00EA2266" w:rsidP="00EA2266">
      <w:pPr>
        <w:spacing w:after="0" w:line="240" w:lineRule="auto"/>
        <w:rPr>
          <w:rFonts w:ascii="Times New Roman" w:eastAsia="Times New Roman" w:hAnsi="Times New Roman" w:cs="Times New Roman"/>
          <w:b/>
          <w:snapToGrid w:val="0"/>
          <w:color w:val="000000"/>
          <w:sz w:val="24"/>
          <w:szCs w:val="24"/>
          <w:lang w:val="kk-KZ" w:eastAsia="kk-KZ"/>
        </w:rPr>
      </w:pPr>
      <w:r w:rsidRPr="00E948A2">
        <w:rPr>
          <w:rFonts w:ascii="Times New Roman" w:eastAsiaTheme="minorEastAsia" w:hAnsi="Times New Roman" w:cs="Times New Roman"/>
          <w:b/>
          <w:sz w:val="24"/>
          <w:szCs w:val="24"/>
          <w:lang w:val="kk-KZ" w:eastAsia="ru-RU"/>
        </w:rPr>
        <w:t xml:space="preserve">6-тақырып. </w:t>
      </w:r>
      <w:r w:rsidRPr="00E948A2">
        <w:rPr>
          <w:rFonts w:ascii="Times New Roman" w:hAnsi="Times New Roman" w:cs="Times New Roman"/>
          <w:sz w:val="24"/>
          <w:szCs w:val="24"/>
          <w:lang w:val="kk-KZ"/>
        </w:rPr>
        <w:t>Әлеуметтік теңсіздік-  виктимологиялық мәселелерді тудырушы себептердің бірі.</w:t>
      </w:r>
      <w:r w:rsidR="0052699A" w:rsidRPr="00E948A2">
        <w:rPr>
          <w:rFonts w:ascii="Times New Roman" w:hAnsi="Times New Roman" w:cs="Times New Roman"/>
          <w:sz w:val="24"/>
          <w:szCs w:val="24"/>
          <w:lang w:val="kk-KZ"/>
        </w:rPr>
        <w:t xml:space="preserve"> </w:t>
      </w:r>
      <w:r w:rsidRPr="00E948A2">
        <w:rPr>
          <w:rFonts w:ascii="Times New Roman" w:hAnsi="Times New Roman" w:cs="Times New Roman"/>
          <w:sz w:val="24"/>
          <w:szCs w:val="24"/>
          <w:lang w:val="kk-KZ"/>
        </w:rPr>
        <w:t xml:space="preserve">Әртүрлі мәдениеттер жағдайындағы  құрбандық </w:t>
      </w:r>
      <w:r w:rsidRPr="00E948A2">
        <w:rPr>
          <w:rFonts w:ascii="Times New Roman" w:hAnsi="Times New Roman" w:cs="Times New Roman"/>
          <w:b/>
          <w:sz w:val="24"/>
          <w:szCs w:val="24"/>
          <w:lang w:val="kk-KZ"/>
        </w:rPr>
        <w:t xml:space="preserve">  </w:t>
      </w:r>
      <w:r w:rsidRPr="00E948A2">
        <w:rPr>
          <w:rFonts w:ascii="Times New Roman" w:hAnsi="Times New Roman" w:cs="Times New Roman"/>
          <w:sz w:val="24"/>
          <w:szCs w:val="24"/>
          <w:lang w:val="kk-KZ"/>
        </w:rPr>
        <w:t>мәселесі.</w:t>
      </w:r>
      <w:r w:rsidRPr="00E948A2">
        <w:rPr>
          <w:rFonts w:ascii="Times New Roman" w:hAnsi="Times New Roman" w:cs="Times New Roman"/>
          <w:bCs/>
          <w:noProof/>
          <w:sz w:val="24"/>
          <w:szCs w:val="24"/>
          <w:lang w:val="kk-KZ"/>
        </w:rPr>
        <w:t xml:space="preserve"> Әлеуметтік  құрбандықтың  объективті және субъективті факторлары.</w:t>
      </w:r>
      <w:r w:rsidRPr="00E948A2">
        <w:rPr>
          <w:rFonts w:ascii="Times New Roman" w:eastAsia="Times New Roman" w:hAnsi="Times New Roman" w:cs="Times New Roman"/>
          <w:b/>
          <w:snapToGrid w:val="0"/>
          <w:color w:val="000000"/>
          <w:sz w:val="24"/>
          <w:szCs w:val="24"/>
          <w:lang w:val="kk-KZ" w:eastAsia="kk-KZ"/>
        </w:rPr>
        <w:t xml:space="preserve"> </w:t>
      </w:r>
    </w:p>
    <w:p w:rsidR="00FC2574" w:rsidRPr="00E948A2" w:rsidRDefault="00FC2574" w:rsidP="00EA2266">
      <w:pPr>
        <w:tabs>
          <w:tab w:val="left" w:pos="0"/>
          <w:tab w:val="left" w:pos="2136"/>
        </w:tabs>
        <w:spacing w:after="0" w:line="240" w:lineRule="auto"/>
        <w:rPr>
          <w:rFonts w:ascii="Times New Roman" w:eastAsiaTheme="minorEastAsia" w:hAnsi="Times New Roman" w:cs="Times New Roman"/>
          <w:b/>
          <w:sz w:val="24"/>
          <w:szCs w:val="24"/>
          <w:lang w:val="kk-KZ" w:eastAsia="ru-RU"/>
        </w:rPr>
      </w:pPr>
    </w:p>
    <w:p w:rsidR="00EA2266" w:rsidRPr="00E948A2" w:rsidRDefault="00EA2266" w:rsidP="00EA2266">
      <w:pPr>
        <w:tabs>
          <w:tab w:val="left" w:pos="0"/>
          <w:tab w:val="left" w:pos="2136"/>
        </w:tabs>
        <w:spacing w:after="0" w:line="240" w:lineRule="auto"/>
        <w:rPr>
          <w:rFonts w:ascii="Times New Roman" w:hAnsi="Times New Roman" w:cs="Times New Roman"/>
          <w:sz w:val="24"/>
          <w:szCs w:val="24"/>
          <w:lang w:val="kk-KZ"/>
        </w:rPr>
      </w:pPr>
      <w:r w:rsidRPr="00E948A2">
        <w:rPr>
          <w:rFonts w:ascii="Times New Roman" w:eastAsiaTheme="minorEastAsia" w:hAnsi="Times New Roman" w:cs="Times New Roman"/>
          <w:b/>
          <w:sz w:val="24"/>
          <w:szCs w:val="24"/>
          <w:lang w:val="kk-KZ" w:eastAsia="ru-RU"/>
        </w:rPr>
        <w:t xml:space="preserve">7-тақырып </w:t>
      </w:r>
      <w:r w:rsidRPr="00E948A2">
        <w:rPr>
          <w:rFonts w:ascii="Times New Roman" w:hAnsi="Times New Roman" w:cs="Times New Roman"/>
          <w:bCs/>
          <w:noProof/>
          <w:sz w:val="24"/>
          <w:szCs w:val="24"/>
          <w:lang w:val="kk-KZ"/>
        </w:rPr>
        <w:t xml:space="preserve">Тұлғаның әлеуметтенуіндегі қауіпті кезеңдер.  Әлеуметтік  құрбандықтың  объективті және субъективті факторлар </w:t>
      </w:r>
      <w:r w:rsidRPr="00E948A2">
        <w:rPr>
          <w:rFonts w:ascii="Times New Roman" w:hAnsi="Times New Roman" w:cs="Times New Roman"/>
          <w:b/>
          <w:sz w:val="24"/>
          <w:szCs w:val="24"/>
          <w:lang w:val="kk-KZ"/>
        </w:rPr>
        <w:t xml:space="preserve">. </w:t>
      </w:r>
      <w:r w:rsidRPr="00E948A2">
        <w:rPr>
          <w:rFonts w:ascii="Times New Roman" w:hAnsi="Times New Roman" w:cs="Times New Roman"/>
          <w:sz w:val="24"/>
          <w:szCs w:val="24"/>
          <w:lang w:val="kk-KZ"/>
        </w:rPr>
        <w:t>Виктимдік  – адамның қоғамдық жағымсыз жағдайларына үйірсек және жақын болуы</w:t>
      </w:r>
    </w:p>
    <w:p w:rsidR="009F3514" w:rsidRPr="00E948A2" w:rsidRDefault="009F3514" w:rsidP="00EA2266">
      <w:pPr>
        <w:tabs>
          <w:tab w:val="left" w:pos="0"/>
          <w:tab w:val="left" w:pos="2136"/>
        </w:tabs>
        <w:spacing w:after="0" w:line="240" w:lineRule="auto"/>
        <w:rPr>
          <w:rFonts w:ascii="Times New Roman" w:eastAsia="Times New Roman" w:hAnsi="Times New Roman" w:cs="Times New Roman"/>
          <w:b/>
          <w:snapToGrid w:val="0"/>
          <w:color w:val="000000"/>
          <w:sz w:val="24"/>
          <w:szCs w:val="24"/>
          <w:lang w:val="kk-KZ" w:eastAsia="kk-KZ"/>
        </w:rPr>
      </w:pPr>
    </w:p>
    <w:p w:rsidR="00EA2266" w:rsidRPr="00E948A2" w:rsidRDefault="00EA2266" w:rsidP="00EA2266">
      <w:pPr>
        <w:tabs>
          <w:tab w:val="left" w:pos="0"/>
        </w:tabs>
        <w:spacing w:after="0" w:line="240" w:lineRule="auto"/>
        <w:jc w:val="both"/>
        <w:rPr>
          <w:rFonts w:ascii="Times New Roman" w:eastAsiaTheme="minorEastAsia" w:hAnsi="Times New Roman" w:cs="Times New Roman"/>
          <w:b/>
          <w:sz w:val="24"/>
          <w:szCs w:val="24"/>
          <w:lang w:val="kk-KZ" w:eastAsia="ru-RU"/>
        </w:rPr>
      </w:pPr>
    </w:p>
    <w:p w:rsidR="009F3514" w:rsidRPr="00E948A2" w:rsidRDefault="00EA2266" w:rsidP="00EA2266">
      <w:pPr>
        <w:spacing w:after="0" w:line="240" w:lineRule="auto"/>
        <w:jc w:val="both"/>
        <w:rPr>
          <w:rFonts w:ascii="Times New Roman" w:hAnsi="Times New Roman" w:cs="Times New Roman"/>
          <w:sz w:val="24"/>
          <w:szCs w:val="24"/>
          <w:lang w:val="kk-KZ"/>
        </w:rPr>
      </w:pPr>
      <w:r w:rsidRPr="00E948A2">
        <w:rPr>
          <w:rFonts w:ascii="Times New Roman" w:eastAsiaTheme="minorEastAsia" w:hAnsi="Times New Roman" w:cs="Times New Roman"/>
          <w:b/>
          <w:sz w:val="24"/>
          <w:szCs w:val="24"/>
          <w:lang w:val="kk-KZ" w:eastAsia="ru-RU"/>
        </w:rPr>
        <w:t>8-тақырып.</w:t>
      </w:r>
      <w:r w:rsidR="00425438" w:rsidRPr="00E948A2">
        <w:rPr>
          <w:rFonts w:ascii="Times New Roman" w:hAnsi="Times New Roman" w:cs="Times New Roman"/>
          <w:sz w:val="24"/>
          <w:szCs w:val="24"/>
          <w:lang w:val="kk-KZ"/>
        </w:rPr>
        <w:t xml:space="preserve"> Тұлғаның</w:t>
      </w:r>
      <w:r w:rsidR="00425438" w:rsidRPr="00E948A2">
        <w:rPr>
          <w:rFonts w:ascii="Times New Roman" w:hAnsi="Times New Roman" w:cs="Times New Roman"/>
          <w:b/>
          <w:sz w:val="24"/>
          <w:szCs w:val="24"/>
          <w:lang w:val="kk-KZ"/>
        </w:rPr>
        <w:t xml:space="preserve"> </w:t>
      </w:r>
      <w:r w:rsidR="00425438" w:rsidRPr="00E948A2">
        <w:rPr>
          <w:rFonts w:ascii="Times New Roman" w:hAnsi="Times New Roman" w:cs="Times New Roman"/>
          <w:sz w:val="24"/>
          <w:szCs w:val="24"/>
          <w:lang w:val="kk-KZ"/>
        </w:rPr>
        <w:t xml:space="preserve">бейімделуі және бейімделе алмауы  туралы психоаналитикалық, гумандық, когнитивтік  теорияларға  түсінік.  </w:t>
      </w:r>
      <w:r w:rsidR="0052699A" w:rsidRPr="00E948A2">
        <w:rPr>
          <w:rFonts w:ascii="Times New Roman" w:hAnsi="Times New Roman" w:cs="Times New Roman"/>
          <w:sz w:val="24"/>
          <w:szCs w:val="24"/>
          <w:lang w:val="kk-KZ"/>
        </w:rPr>
        <w:t>Құрбандылықтағы мінез-құлық кедергілері</w:t>
      </w:r>
    </w:p>
    <w:p w:rsidR="00425438" w:rsidRPr="00E948A2" w:rsidRDefault="00425438" w:rsidP="00583F15">
      <w:pPr>
        <w:spacing w:after="0" w:line="240" w:lineRule="auto"/>
        <w:jc w:val="both"/>
        <w:rPr>
          <w:sz w:val="24"/>
          <w:szCs w:val="24"/>
          <w:lang w:val="kk-KZ"/>
        </w:rPr>
      </w:pPr>
      <w:r w:rsidRPr="00E948A2">
        <w:rPr>
          <w:rFonts w:ascii="Times New Roman" w:hAnsi="Times New Roman" w:cs="Times New Roman"/>
          <w:b/>
          <w:sz w:val="24"/>
          <w:szCs w:val="24"/>
          <w:lang w:val="kk-KZ"/>
        </w:rPr>
        <w:t xml:space="preserve"> </w:t>
      </w:r>
      <w:r w:rsidR="00EA2266" w:rsidRPr="00E948A2">
        <w:rPr>
          <w:rFonts w:ascii="Times New Roman" w:eastAsiaTheme="minorEastAsia" w:hAnsi="Times New Roman" w:cs="Times New Roman"/>
          <w:b/>
          <w:sz w:val="24"/>
          <w:szCs w:val="24"/>
          <w:lang w:val="kk-KZ" w:eastAsia="ru-RU"/>
        </w:rPr>
        <w:t xml:space="preserve"> </w:t>
      </w:r>
    </w:p>
    <w:p w:rsidR="00EA2266" w:rsidRPr="00E948A2" w:rsidRDefault="00EA2266" w:rsidP="00EA2266">
      <w:pPr>
        <w:spacing w:after="0" w:line="240" w:lineRule="auto"/>
        <w:jc w:val="both"/>
        <w:rPr>
          <w:rFonts w:ascii="Times New Roman" w:eastAsia="Times New Roman" w:hAnsi="Times New Roman" w:cs="Times New Roman"/>
          <w:b/>
          <w:snapToGrid w:val="0"/>
          <w:color w:val="000000"/>
          <w:sz w:val="24"/>
          <w:szCs w:val="24"/>
          <w:lang w:val="kk-KZ" w:eastAsia="kk-KZ"/>
        </w:rPr>
      </w:pPr>
      <w:r w:rsidRPr="00E948A2">
        <w:rPr>
          <w:rFonts w:ascii="Times New Roman" w:hAnsi="Times New Roman" w:cs="Times New Roman"/>
          <w:sz w:val="24"/>
          <w:szCs w:val="24"/>
          <w:lang w:val="kk-KZ"/>
        </w:rPr>
        <w:t xml:space="preserve"> </w:t>
      </w:r>
      <w:r w:rsidRPr="00E948A2">
        <w:rPr>
          <w:rFonts w:ascii="Times New Roman" w:eastAsiaTheme="minorEastAsia" w:hAnsi="Times New Roman" w:cs="Times New Roman"/>
          <w:b/>
          <w:sz w:val="24"/>
          <w:szCs w:val="24"/>
          <w:lang w:val="kk-KZ" w:eastAsia="ru-RU"/>
        </w:rPr>
        <w:t xml:space="preserve">9-тақырып. </w:t>
      </w:r>
      <w:r w:rsidRPr="00E948A2">
        <w:rPr>
          <w:rFonts w:ascii="Times New Roman" w:hAnsi="Times New Roman" w:cs="Times New Roman"/>
          <w:sz w:val="24"/>
          <w:szCs w:val="24"/>
          <w:lang w:val="kk-KZ"/>
        </w:rPr>
        <w:t>Тәуекел тобындағы жасөспірімдердің әлеуметтік виктимологиялық сипаттамасы.Мүмкіндігі шектеулі  және  мүгедек балалардың әлеуметтенуінің өзіндік ерекшеліктері</w:t>
      </w:r>
      <w:r w:rsidRPr="00E948A2">
        <w:rPr>
          <w:rFonts w:ascii="Times New Roman" w:eastAsia="Times New Roman" w:hAnsi="Times New Roman" w:cs="Times New Roman"/>
          <w:b/>
          <w:snapToGrid w:val="0"/>
          <w:color w:val="000000"/>
          <w:sz w:val="24"/>
          <w:szCs w:val="24"/>
          <w:lang w:val="kk-KZ" w:eastAsia="kk-KZ"/>
        </w:rPr>
        <w:t xml:space="preserve">  </w:t>
      </w:r>
    </w:p>
    <w:p w:rsidR="009F3514" w:rsidRPr="00E948A2" w:rsidRDefault="009F3514" w:rsidP="00EA2266">
      <w:pPr>
        <w:spacing w:after="0" w:line="240" w:lineRule="auto"/>
        <w:jc w:val="both"/>
        <w:rPr>
          <w:rFonts w:ascii="Times New Roman" w:eastAsia="Times New Roman" w:hAnsi="Times New Roman" w:cs="Times New Roman"/>
          <w:b/>
          <w:snapToGrid w:val="0"/>
          <w:color w:val="000000"/>
          <w:sz w:val="24"/>
          <w:szCs w:val="24"/>
          <w:lang w:val="kk-KZ" w:eastAsia="kk-KZ"/>
        </w:rPr>
      </w:pPr>
    </w:p>
    <w:p w:rsidR="00425438" w:rsidRPr="00E948A2" w:rsidRDefault="00EA2266" w:rsidP="00EA2266">
      <w:pPr>
        <w:spacing w:after="0" w:line="240" w:lineRule="auto"/>
        <w:jc w:val="both"/>
        <w:rPr>
          <w:rFonts w:ascii="Times New Roman" w:hAnsi="Times New Roman" w:cs="Times New Roman"/>
          <w:bCs/>
          <w:sz w:val="24"/>
          <w:szCs w:val="24"/>
          <w:lang w:val="kk-KZ"/>
        </w:rPr>
      </w:pPr>
      <w:r w:rsidRPr="00E948A2">
        <w:rPr>
          <w:rFonts w:ascii="Times New Roman" w:eastAsiaTheme="minorEastAsia" w:hAnsi="Times New Roman" w:cs="Times New Roman"/>
          <w:b/>
          <w:sz w:val="24"/>
          <w:szCs w:val="24"/>
          <w:lang w:val="kk-KZ" w:eastAsia="ru-RU"/>
        </w:rPr>
        <w:t xml:space="preserve">10-тақырып </w:t>
      </w:r>
      <w:r w:rsidRPr="00E948A2">
        <w:rPr>
          <w:rFonts w:ascii="Times New Roman" w:hAnsi="Times New Roman" w:cs="Times New Roman"/>
          <w:sz w:val="24"/>
          <w:szCs w:val="24"/>
          <w:lang w:val="kk-KZ"/>
        </w:rPr>
        <w:t>Жағымсыз отбасы баланың виктимділігінің ортасы ретінде.</w:t>
      </w:r>
      <w:r w:rsidRPr="00E948A2">
        <w:rPr>
          <w:rFonts w:ascii="Times New Roman" w:hAnsi="Times New Roman" w:cs="Times New Roman"/>
          <w:b/>
          <w:sz w:val="24"/>
          <w:szCs w:val="24"/>
          <w:lang w:val="kk-KZ"/>
        </w:rPr>
        <w:t xml:space="preserve"> </w:t>
      </w:r>
      <w:r w:rsidRPr="00E948A2">
        <w:rPr>
          <w:rFonts w:ascii="Times New Roman" w:hAnsi="Times New Roman" w:cs="Times New Roman"/>
          <w:sz w:val="24"/>
          <w:szCs w:val="24"/>
          <w:lang w:val="kk-KZ"/>
        </w:rPr>
        <w:t>Отбасының виктималдық жағдайлардағы  ( құқықтық, рухани, әлеуметтік, тұрмыстық, аралас неке    мәселелерінің бала тәрбиесіне ықпалы.</w:t>
      </w:r>
      <w:r w:rsidRPr="00E948A2">
        <w:rPr>
          <w:rFonts w:ascii="Times New Roman" w:hAnsi="Times New Roman" w:cs="Times New Roman"/>
          <w:bCs/>
          <w:sz w:val="24"/>
          <w:szCs w:val="24"/>
          <w:lang w:val="kk-KZ"/>
        </w:rPr>
        <w:t xml:space="preserve">  Мигранттар мен босқындардың балаларының әлеуметтенуі виктимогендік мәселе</w:t>
      </w:r>
      <w:r w:rsidR="00425438" w:rsidRPr="00E948A2">
        <w:rPr>
          <w:rFonts w:ascii="Times New Roman" w:hAnsi="Times New Roman" w:cs="Times New Roman"/>
          <w:bCs/>
          <w:sz w:val="24"/>
          <w:szCs w:val="24"/>
          <w:lang w:val="kk-KZ"/>
        </w:rPr>
        <w:t>.</w:t>
      </w:r>
      <w:r w:rsidRPr="00E948A2">
        <w:rPr>
          <w:rFonts w:ascii="Times New Roman" w:hAnsi="Times New Roman" w:cs="Times New Roman"/>
          <w:bCs/>
          <w:sz w:val="24"/>
          <w:szCs w:val="24"/>
          <w:lang w:val="kk-KZ"/>
        </w:rPr>
        <w:t xml:space="preserve"> </w:t>
      </w:r>
    </w:p>
    <w:p w:rsidR="009F3514" w:rsidRPr="00E948A2" w:rsidRDefault="009F3514" w:rsidP="00EA2266">
      <w:pPr>
        <w:spacing w:after="0" w:line="240" w:lineRule="auto"/>
        <w:jc w:val="both"/>
        <w:rPr>
          <w:rFonts w:ascii="Times New Roman" w:hAnsi="Times New Roman" w:cs="Times New Roman"/>
          <w:bCs/>
          <w:sz w:val="24"/>
          <w:szCs w:val="24"/>
          <w:lang w:val="kk-KZ"/>
        </w:rPr>
      </w:pPr>
    </w:p>
    <w:p w:rsidR="009F3514" w:rsidRPr="00E948A2" w:rsidRDefault="00EA2266" w:rsidP="00EA2266">
      <w:pPr>
        <w:spacing w:after="0" w:line="240" w:lineRule="auto"/>
        <w:jc w:val="both"/>
        <w:rPr>
          <w:rFonts w:ascii="Times New Roman" w:hAnsi="Times New Roman" w:cs="Times New Roman"/>
          <w:b/>
          <w:bCs/>
          <w:color w:val="666666"/>
          <w:sz w:val="24"/>
          <w:szCs w:val="24"/>
          <w:lang w:val="kk-KZ"/>
        </w:rPr>
      </w:pPr>
      <w:r w:rsidRPr="00E948A2">
        <w:rPr>
          <w:rFonts w:ascii="Times New Roman" w:eastAsiaTheme="minorEastAsia" w:hAnsi="Times New Roman" w:cs="Times New Roman"/>
          <w:b/>
          <w:sz w:val="24"/>
          <w:szCs w:val="24"/>
          <w:lang w:val="kk-KZ" w:eastAsia="ru-RU"/>
        </w:rPr>
        <w:t xml:space="preserve">11-тақырып. </w:t>
      </w:r>
      <w:r w:rsidR="00425438" w:rsidRPr="00E948A2">
        <w:rPr>
          <w:rFonts w:ascii="Times New Roman" w:hAnsi="Times New Roman" w:cs="Times New Roman"/>
          <w:b/>
          <w:bCs/>
          <w:sz w:val="24"/>
          <w:szCs w:val="24"/>
          <w:lang w:val="kk-KZ" w:eastAsia="ar-SA"/>
        </w:rPr>
        <w:t>Д.</w:t>
      </w:r>
      <w:r w:rsidR="00425438" w:rsidRPr="00E948A2">
        <w:rPr>
          <w:rFonts w:ascii="Times New Roman" w:hAnsi="Times New Roman" w:cs="Times New Roman"/>
          <w:sz w:val="24"/>
          <w:szCs w:val="24"/>
          <w:lang w:val="kk-KZ"/>
        </w:rPr>
        <w:t xml:space="preserve"> </w:t>
      </w:r>
      <w:r w:rsidR="00425438" w:rsidRPr="00E948A2">
        <w:rPr>
          <w:rFonts w:ascii="Times New Roman" w:hAnsi="Times New Roman" w:cs="Times New Roman"/>
          <w:bCs/>
          <w:sz w:val="24"/>
          <w:szCs w:val="24"/>
          <w:lang w:val="kk-KZ"/>
        </w:rPr>
        <w:t>Құрбандыққа душар болған адамдарға әлеуметтік қолдау көрсету және оларды қорғау бойынша берілетін кеңес түрлері</w:t>
      </w:r>
      <w:r w:rsidR="0052699A" w:rsidRPr="00E948A2">
        <w:rPr>
          <w:rFonts w:ascii="Times New Roman" w:hAnsi="Times New Roman" w:cs="Times New Roman"/>
          <w:bCs/>
          <w:sz w:val="24"/>
          <w:szCs w:val="24"/>
          <w:lang w:val="kk-KZ"/>
        </w:rPr>
        <w:t>.</w:t>
      </w:r>
      <w:r w:rsidR="0052699A" w:rsidRPr="00E948A2">
        <w:rPr>
          <w:rFonts w:ascii="Times New Roman" w:hAnsi="Times New Roman" w:cs="Times New Roman"/>
          <w:b/>
          <w:bCs/>
          <w:color w:val="666666"/>
          <w:sz w:val="24"/>
          <w:szCs w:val="24"/>
          <w:lang w:val="kk-KZ"/>
        </w:rPr>
        <w:t xml:space="preserve"> </w:t>
      </w:r>
      <w:r w:rsidR="0052699A" w:rsidRPr="00E948A2">
        <w:rPr>
          <w:rFonts w:ascii="Times New Roman" w:hAnsi="Times New Roman" w:cs="Times New Roman"/>
          <w:sz w:val="24"/>
          <w:szCs w:val="24"/>
          <w:lang w:val="kk-KZ"/>
        </w:rPr>
        <w:t>Әлеуметтік педагогтің виктимологиялық жағдайлардағы кәсіби этикасы және конфиденциальдық мәселелері.</w:t>
      </w:r>
    </w:p>
    <w:p w:rsidR="00EA2266" w:rsidRPr="00E948A2" w:rsidRDefault="00EA2266" w:rsidP="00EA2266">
      <w:pPr>
        <w:tabs>
          <w:tab w:val="left" w:pos="0"/>
        </w:tabs>
        <w:spacing w:after="0" w:line="240" w:lineRule="auto"/>
        <w:jc w:val="both"/>
        <w:rPr>
          <w:rFonts w:ascii="Times New Roman" w:hAnsi="Times New Roman" w:cs="Times New Roman"/>
          <w:sz w:val="24"/>
          <w:szCs w:val="24"/>
          <w:lang w:val="kk-KZ"/>
        </w:rPr>
      </w:pPr>
    </w:p>
    <w:p w:rsidR="009F3514" w:rsidRPr="00E948A2" w:rsidRDefault="00EA2266" w:rsidP="00EA2266">
      <w:pPr>
        <w:spacing w:after="0" w:line="240" w:lineRule="auto"/>
        <w:jc w:val="both"/>
        <w:rPr>
          <w:rFonts w:ascii="Times New Roman" w:eastAsia="Times New Roman" w:hAnsi="Times New Roman" w:cs="Times New Roman"/>
          <w:b/>
          <w:snapToGrid w:val="0"/>
          <w:color w:val="000000"/>
          <w:sz w:val="24"/>
          <w:szCs w:val="24"/>
          <w:lang w:val="kk-KZ" w:eastAsia="kk-KZ"/>
        </w:rPr>
      </w:pPr>
      <w:r w:rsidRPr="00E948A2">
        <w:rPr>
          <w:rFonts w:ascii="Times New Roman" w:eastAsiaTheme="minorEastAsia" w:hAnsi="Times New Roman" w:cs="Times New Roman"/>
          <w:b/>
          <w:sz w:val="24"/>
          <w:szCs w:val="24"/>
          <w:lang w:val="kk-KZ" w:eastAsia="ru-RU"/>
        </w:rPr>
        <w:t xml:space="preserve">    12-тақырып. </w:t>
      </w:r>
      <w:r w:rsidRPr="00E948A2">
        <w:rPr>
          <w:rFonts w:ascii="Times New Roman" w:hAnsi="Times New Roman" w:cs="Times New Roman"/>
          <w:sz w:val="24"/>
          <w:szCs w:val="24"/>
          <w:lang w:val="kk-KZ"/>
        </w:rPr>
        <w:t>Тұлғаның құрбан болуын алдын-алу бойынша ұйымдастырылатын әлеуметтік–педагогикалық жұмыстар. Әлеуметтік бейімделе алмаудың патологиялық, патологиялық емес, локальды және  жаһандық  түрлері: кеңес беру ерекшеліктері  Виктимологиялық жағдайлардың алдын-алудағы құқықтық, медициналық, ақпараттық  кеңес түрлерінің педагогикалық мәні және  әлеуметтік қажеттігі және басым бағыттары</w:t>
      </w:r>
      <w:r w:rsidRPr="00E948A2">
        <w:rPr>
          <w:rFonts w:ascii="Times New Roman" w:eastAsia="Times New Roman" w:hAnsi="Times New Roman" w:cs="Times New Roman"/>
          <w:b/>
          <w:snapToGrid w:val="0"/>
          <w:color w:val="000000"/>
          <w:sz w:val="24"/>
          <w:szCs w:val="24"/>
          <w:lang w:val="kk-KZ" w:eastAsia="kk-KZ"/>
        </w:rPr>
        <w:t xml:space="preserve"> </w:t>
      </w:r>
    </w:p>
    <w:p w:rsidR="009F3514" w:rsidRPr="00E948A2" w:rsidRDefault="009F3514" w:rsidP="00EA2266">
      <w:pPr>
        <w:spacing w:after="0" w:line="240" w:lineRule="auto"/>
        <w:jc w:val="both"/>
        <w:rPr>
          <w:rFonts w:ascii="Times New Roman" w:eastAsia="Times New Roman" w:hAnsi="Times New Roman" w:cs="Times New Roman"/>
          <w:b/>
          <w:snapToGrid w:val="0"/>
          <w:color w:val="000000"/>
          <w:sz w:val="24"/>
          <w:szCs w:val="24"/>
          <w:lang w:val="kk-KZ" w:eastAsia="kk-KZ"/>
        </w:rPr>
      </w:pPr>
    </w:p>
    <w:p w:rsidR="00EA2266" w:rsidRPr="00E948A2" w:rsidRDefault="00EA2266" w:rsidP="00FC2574">
      <w:pPr>
        <w:spacing w:after="0" w:line="240" w:lineRule="auto"/>
        <w:jc w:val="both"/>
        <w:rPr>
          <w:rFonts w:ascii="Times New Roman" w:hAnsi="Times New Roman" w:cs="Times New Roman"/>
          <w:color w:val="FF0000"/>
          <w:sz w:val="24"/>
          <w:szCs w:val="24"/>
          <w:lang w:val="kk-KZ"/>
        </w:rPr>
      </w:pPr>
      <w:r w:rsidRPr="00E948A2">
        <w:rPr>
          <w:rFonts w:ascii="Times New Roman" w:eastAsia="Times New Roman" w:hAnsi="Times New Roman" w:cs="Times New Roman"/>
          <w:b/>
          <w:snapToGrid w:val="0"/>
          <w:color w:val="000000"/>
          <w:sz w:val="24"/>
          <w:szCs w:val="24"/>
          <w:lang w:val="kk-KZ" w:eastAsia="kk-KZ"/>
        </w:rPr>
        <w:t xml:space="preserve"> </w:t>
      </w:r>
    </w:p>
    <w:p w:rsidR="009F3514" w:rsidRPr="00E948A2" w:rsidRDefault="00EA2266" w:rsidP="00EA2266">
      <w:pPr>
        <w:spacing w:after="0" w:line="240" w:lineRule="auto"/>
        <w:jc w:val="both"/>
        <w:rPr>
          <w:rFonts w:ascii="Times New Roman" w:eastAsia="Times New Roman" w:hAnsi="Times New Roman" w:cs="Times New Roman"/>
          <w:b/>
          <w:snapToGrid w:val="0"/>
          <w:color w:val="000000"/>
          <w:sz w:val="24"/>
          <w:szCs w:val="24"/>
          <w:lang w:val="kk-KZ" w:eastAsia="kk-KZ"/>
        </w:rPr>
      </w:pPr>
      <w:r w:rsidRPr="00E948A2">
        <w:rPr>
          <w:rFonts w:ascii="Times New Roman" w:eastAsiaTheme="minorEastAsia" w:hAnsi="Times New Roman" w:cs="Times New Roman"/>
          <w:b/>
          <w:sz w:val="24"/>
          <w:szCs w:val="24"/>
          <w:lang w:val="kk-KZ" w:eastAsia="ru-RU"/>
        </w:rPr>
        <w:t xml:space="preserve">13-тақырып. </w:t>
      </w:r>
      <w:r w:rsidRPr="00E948A2">
        <w:rPr>
          <w:rFonts w:ascii="Times New Roman" w:hAnsi="Times New Roman" w:cs="Times New Roman"/>
          <w:bCs/>
          <w:sz w:val="24"/>
          <w:szCs w:val="24"/>
          <w:lang w:val="kk-KZ"/>
        </w:rPr>
        <w:t xml:space="preserve">Құрбандыққа душар болған адамдарға әлеуметтік қолдау көрсету </w:t>
      </w:r>
      <w:r w:rsidRPr="00E948A2">
        <w:rPr>
          <w:rFonts w:ascii="Times New Roman" w:hAnsi="Times New Roman" w:cs="Times New Roman"/>
          <w:sz w:val="24"/>
          <w:szCs w:val="24"/>
          <w:lang w:val="kk-KZ"/>
        </w:rPr>
        <w:t xml:space="preserve"> Әлеуметтік педагог пен құқық қорғау органдары қызметкерлерінің  виктимологиялық жағдайларда кеңес берудегі іс-әрекеттестігі және өзара ынтымақтастығы ж</w:t>
      </w:r>
      <w:r w:rsidRPr="00E948A2">
        <w:rPr>
          <w:rFonts w:ascii="Times New Roman" w:hAnsi="Times New Roman" w:cs="Times New Roman"/>
          <w:bCs/>
          <w:sz w:val="24"/>
          <w:szCs w:val="24"/>
          <w:lang w:val="kk-KZ"/>
        </w:rPr>
        <w:t xml:space="preserve">әне оларды қорғау бойынша берілетін кеңес түрлері </w:t>
      </w:r>
      <w:r w:rsidRPr="00E948A2">
        <w:rPr>
          <w:rFonts w:ascii="Times New Roman" w:eastAsia="Times New Roman" w:hAnsi="Times New Roman" w:cs="Times New Roman"/>
          <w:b/>
          <w:snapToGrid w:val="0"/>
          <w:color w:val="000000"/>
          <w:sz w:val="24"/>
          <w:szCs w:val="24"/>
          <w:lang w:val="kk-KZ" w:eastAsia="kk-KZ"/>
        </w:rPr>
        <w:t xml:space="preserve"> </w:t>
      </w:r>
    </w:p>
    <w:p w:rsidR="00EA2266" w:rsidRPr="00E948A2" w:rsidRDefault="00EA2266" w:rsidP="00EA2266">
      <w:pPr>
        <w:spacing w:after="0" w:line="240" w:lineRule="auto"/>
        <w:jc w:val="both"/>
        <w:rPr>
          <w:rFonts w:ascii="Times New Roman" w:eastAsia="Times New Roman" w:hAnsi="Times New Roman" w:cs="Times New Roman"/>
          <w:b/>
          <w:snapToGrid w:val="0"/>
          <w:color w:val="000000"/>
          <w:sz w:val="24"/>
          <w:szCs w:val="24"/>
          <w:lang w:val="kk-KZ" w:eastAsia="kk-KZ"/>
        </w:rPr>
      </w:pPr>
      <w:r w:rsidRPr="00E948A2">
        <w:rPr>
          <w:rFonts w:ascii="Times New Roman" w:eastAsia="Times New Roman" w:hAnsi="Times New Roman" w:cs="Times New Roman"/>
          <w:b/>
          <w:snapToGrid w:val="0"/>
          <w:color w:val="000000"/>
          <w:sz w:val="24"/>
          <w:szCs w:val="24"/>
          <w:lang w:val="kk-KZ" w:eastAsia="kk-KZ"/>
        </w:rPr>
        <w:t xml:space="preserve"> </w:t>
      </w:r>
    </w:p>
    <w:p w:rsidR="00EA2266" w:rsidRPr="00E948A2" w:rsidRDefault="00EA2266" w:rsidP="00EA2266">
      <w:pPr>
        <w:spacing w:after="0" w:line="240" w:lineRule="auto"/>
        <w:jc w:val="both"/>
        <w:rPr>
          <w:rFonts w:ascii="Times New Roman" w:eastAsia="Times New Roman" w:hAnsi="Times New Roman" w:cs="Times New Roman"/>
          <w:b/>
          <w:snapToGrid w:val="0"/>
          <w:color w:val="000000"/>
          <w:sz w:val="24"/>
          <w:szCs w:val="24"/>
          <w:lang w:val="kk-KZ" w:eastAsia="kk-KZ"/>
        </w:rPr>
      </w:pPr>
      <w:r w:rsidRPr="00E948A2">
        <w:rPr>
          <w:rFonts w:ascii="Times New Roman" w:eastAsiaTheme="minorEastAsia" w:hAnsi="Times New Roman" w:cs="Times New Roman"/>
          <w:b/>
          <w:sz w:val="24"/>
          <w:szCs w:val="24"/>
          <w:lang w:val="kk-KZ" w:eastAsia="ru-RU"/>
        </w:rPr>
        <w:t xml:space="preserve">14-тақырып. </w:t>
      </w:r>
      <w:r w:rsidRPr="00E948A2">
        <w:rPr>
          <w:rFonts w:ascii="Times New Roman" w:hAnsi="Times New Roman" w:cs="Times New Roman"/>
          <w:sz w:val="24"/>
          <w:szCs w:val="24"/>
          <w:lang w:val="kk-KZ"/>
        </w:rPr>
        <w:t xml:space="preserve">Әлеуметтік-педагогикалық виктимология бойынша кеңес берудің </w:t>
      </w:r>
      <w:r w:rsidRPr="00E948A2">
        <w:rPr>
          <w:rFonts w:ascii="Times New Roman" w:hAnsi="Times New Roman" w:cs="Times New Roman"/>
          <w:b/>
          <w:sz w:val="24"/>
          <w:szCs w:val="24"/>
          <w:lang w:val="kk-KZ"/>
        </w:rPr>
        <w:t xml:space="preserve">  </w:t>
      </w:r>
      <w:r w:rsidRPr="00E948A2">
        <w:rPr>
          <w:rFonts w:ascii="Times New Roman" w:hAnsi="Times New Roman" w:cs="Times New Roman"/>
          <w:sz w:val="24"/>
          <w:szCs w:val="24"/>
          <w:lang w:val="kk-KZ"/>
        </w:rPr>
        <w:t>әдістемесі мен технологиялары.  Құрбандардың ағымдағы қиындықтарда   әлеуметтік бей імделе алмау проблемалары  бойынша    кеңес беру. Латенттік  құрбандармен әлеуметті</w:t>
      </w:r>
      <w:r w:rsidR="00A96A39" w:rsidRPr="00E948A2">
        <w:rPr>
          <w:rFonts w:ascii="Times New Roman" w:hAnsi="Times New Roman" w:cs="Times New Roman"/>
          <w:sz w:val="24"/>
          <w:szCs w:val="24"/>
          <w:lang w:val="kk-KZ"/>
        </w:rPr>
        <w:t>к-педагогикалық кеңес түрлері.</w:t>
      </w:r>
      <w:r w:rsidRPr="00E948A2">
        <w:rPr>
          <w:rFonts w:ascii="Times New Roman" w:hAnsi="Times New Roman" w:cs="Times New Roman"/>
          <w:sz w:val="24"/>
          <w:szCs w:val="24"/>
          <w:lang w:val="kk-KZ"/>
        </w:rPr>
        <w:t>Психологиялық жарақат алған құрбандарға әлеуметтік-педагогикалық  кеңес берудегі  Д. Стоттың диагностикалық  бақылау картасы және т.б. әдістер мен тәсілдер</w:t>
      </w:r>
      <w:r w:rsidRPr="00E948A2">
        <w:rPr>
          <w:rFonts w:ascii="Times New Roman" w:eastAsia="Times New Roman" w:hAnsi="Times New Roman" w:cs="Times New Roman"/>
          <w:b/>
          <w:snapToGrid w:val="0"/>
          <w:color w:val="000000"/>
          <w:sz w:val="24"/>
          <w:szCs w:val="24"/>
          <w:lang w:val="kk-KZ" w:eastAsia="kk-KZ"/>
        </w:rPr>
        <w:t xml:space="preserve">  </w:t>
      </w:r>
    </w:p>
    <w:p w:rsidR="009F3514" w:rsidRPr="00E948A2" w:rsidRDefault="009F3514" w:rsidP="00EA2266">
      <w:pPr>
        <w:spacing w:after="0" w:line="240" w:lineRule="auto"/>
        <w:jc w:val="both"/>
        <w:rPr>
          <w:rFonts w:ascii="Times New Roman" w:eastAsia="Times New Roman" w:hAnsi="Times New Roman" w:cs="Times New Roman"/>
          <w:b/>
          <w:snapToGrid w:val="0"/>
          <w:color w:val="000000"/>
          <w:sz w:val="24"/>
          <w:szCs w:val="24"/>
          <w:lang w:val="kk-KZ" w:eastAsia="kk-KZ"/>
        </w:rPr>
      </w:pPr>
    </w:p>
    <w:p w:rsidR="0052699A" w:rsidRPr="00E948A2" w:rsidRDefault="00EA2266" w:rsidP="00FC2574">
      <w:pPr>
        <w:spacing w:after="0" w:line="240" w:lineRule="auto"/>
        <w:jc w:val="both"/>
        <w:rPr>
          <w:rFonts w:ascii="Times New Roman" w:hAnsi="Times New Roman" w:cs="Times New Roman"/>
          <w:sz w:val="24"/>
          <w:szCs w:val="24"/>
          <w:lang w:val="kk-KZ"/>
        </w:rPr>
      </w:pPr>
      <w:r w:rsidRPr="00E948A2">
        <w:rPr>
          <w:rFonts w:ascii="Times New Roman" w:eastAsiaTheme="minorEastAsia" w:hAnsi="Times New Roman" w:cs="Times New Roman"/>
          <w:b/>
          <w:sz w:val="24"/>
          <w:szCs w:val="24"/>
          <w:lang w:val="kk-KZ" w:eastAsia="ru-RU"/>
        </w:rPr>
        <w:t xml:space="preserve">15-тақырып </w:t>
      </w:r>
      <w:r w:rsidRPr="00E948A2">
        <w:rPr>
          <w:rFonts w:ascii="Times New Roman" w:hAnsi="Times New Roman" w:cs="Times New Roman"/>
          <w:sz w:val="24"/>
          <w:szCs w:val="24"/>
          <w:lang w:val="kk-KZ"/>
        </w:rPr>
        <w:t>Әртүрлі жағдайларға тап болған адамдарға  әлеуметтік –педагогикалық кеңес берудегі  адамгершілік қағидаларының орны</w:t>
      </w:r>
      <w:r w:rsidR="00BF39A2" w:rsidRPr="00E948A2">
        <w:rPr>
          <w:rFonts w:ascii="Times New Roman" w:hAnsi="Times New Roman" w:cs="Times New Roman"/>
          <w:sz w:val="24"/>
          <w:szCs w:val="24"/>
          <w:lang w:val="kk-KZ"/>
        </w:rPr>
        <w:t xml:space="preserve">. Құрбандыққа ұшыраған балалардың  теріс мінез-құлқының қалыптасуына  әлеуметтік ортаның және  отбасы тәрбиесінің әсері. </w:t>
      </w:r>
    </w:p>
    <w:p w:rsidR="009F3514" w:rsidRPr="00E948A2" w:rsidRDefault="00BF39A2" w:rsidP="00FC2574">
      <w:pPr>
        <w:spacing w:after="0" w:line="240" w:lineRule="auto"/>
        <w:jc w:val="both"/>
        <w:rPr>
          <w:rFonts w:ascii="Times New Roman" w:hAnsi="Times New Roman" w:cs="Times New Roman"/>
          <w:b/>
          <w:sz w:val="24"/>
          <w:szCs w:val="24"/>
          <w:lang w:val="kk-KZ"/>
        </w:rPr>
      </w:pPr>
      <w:r w:rsidRPr="00E948A2">
        <w:rPr>
          <w:rFonts w:ascii="Times New Roman" w:hAnsi="Times New Roman" w:cs="Times New Roman"/>
          <w:sz w:val="24"/>
          <w:szCs w:val="24"/>
          <w:lang w:val="kk-KZ"/>
        </w:rPr>
        <w:t xml:space="preserve"> </w:t>
      </w:r>
      <w:r w:rsidR="00EA2266" w:rsidRPr="00E948A2">
        <w:rPr>
          <w:rFonts w:ascii="Times New Roman" w:eastAsia="Times New Roman" w:hAnsi="Times New Roman" w:cs="Times New Roman"/>
          <w:b/>
          <w:snapToGrid w:val="0"/>
          <w:color w:val="000000"/>
          <w:sz w:val="24"/>
          <w:szCs w:val="24"/>
          <w:lang w:val="kk-KZ" w:eastAsia="kk-KZ"/>
        </w:rPr>
        <w:t xml:space="preserve">  </w:t>
      </w:r>
    </w:p>
    <w:p w:rsidR="009F3514" w:rsidRPr="00E948A2" w:rsidRDefault="009F3514" w:rsidP="009F3514">
      <w:pPr>
        <w:shd w:val="clear" w:color="auto" w:fill="FFFFFF"/>
        <w:spacing w:after="0" w:line="240" w:lineRule="auto"/>
        <w:rPr>
          <w:rFonts w:ascii="Times New Roman" w:hAnsi="Times New Roman" w:cs="Times New Roman"/>
          <w:b/>
          <w:sz w:val="24"/>
          <w:szCs w:val="24"/>
          <w:lang w:val="kk-KZ"/>
        </w:rPr>
      </w:pPr>
      <w:r w:rsidRPr="00E948A2">
        <w:rPr>
          <w:rFonts w:ascii="Times New Roman" w:hAnsi="Times New Roman" w:cs="Times New Roman"/>
          <w:b/>
          <w:sz w:val="24"/>
          <w:szCs w:val="24"/>
          <w:lang w:val="kk-KZ"/>
        </w:rPr>
        <w:lastRenderedPageBreak/>
        <w:t>ӘДЕБИЕТТЕР ТІЗІМІ</w:t>
      </w:r>
      <w:r w:rsidRPr="00E948A2">
        <w:rPr>
          <w:rFonts w:ascii="Times New Roman" w:hAnsi="Times New Roman" w:cs="Times New Roman"/>
          <w:b/>
          <w:sz w:val="24"/>
          <w:szCs w:val="24"/>
          <w:lang w:val="kk-KZ"/>
        </w:rPr>
        <w:tab/>
      </w:r>
    </w:p>
    <w:p w:rsidR="009F3514" w:rsidRPr="00E948A2" w:rsidRDefault="009F3514" w:rsidP="009F3514">
      <w:pPr>
        <w:pStyle w:val="a5"/>
        <w:numPr>
          <w:ilvl w:val="0"/>
          <w:numId w:val="2"/>
        </w:numPr>
        <w:shd w:val="clear" w:color="auto" w:fill="FFFFFF"/>
        <w:spacing w:after="100" w:afterAutospacing="1" w:line="216" w:lineRule="atLeast"/>
        <w:jc w:val="both"/>
        <w:rPr>
          <w:color w:val="666666"/>
          <w:lang w:val="kk-KZ"/>
        </w:rPr>
      </w:pPr>
      <w:r w:rsidRPr="00E948A2">
        <w:rPr>
          <w:lang w:val="kk-KZ"/>
        </w:rPr>
        <w:t xml:space="preserve">Әлқожаева, Н. С. Әлеуметтік педагогика. оқу құралы / Н. С. Әлқожаева ; Әл-Фараби атындағы Қазақ мемлекеттік Ұлттық Университеті. - Алматы : Қазақ университеті, 2011. - 140 б. </w:t>
      </w:r>
    </w:p>
    <w:p w:rsidR="009F3514" w:rsidRPr="00E948A2" w:rsidRDefault="009F3514" w:rsidP="009F3514">
      <w:pPr>
        <w:pStyle w:val="a5"/>
        <w:numPr>
          <w:ilvl w:val="0"/>
          <w:numId w:val="2"/>
        </w:numPr>
        <w:shd w:val="clear" w:color="auto" w:fill="FFFFFF"/>
        <w:spacing w:after="100" w:afterAutospacing="1" w:line="216" w:lineRule="atLeast"/>
        <w:jc w:val="both"/>
        <w:rPr>
          <w:color w:val="666666"/>
          <w:lang w:val="kk-KZ"/>
        </w:rPr>
      </w:pPr>
      <w:r w:rsidRPr="00E948A2">
        <w:rPr>
          <w:lang w:val="kk-KZ"/>
        </w:rPr>
        <w:t xml:space="preserve">Гаджиева А.А Учебное пособие (курс лекций) по дисциплине «Виктимология» для направления подготовки «Юриспруденция», профиль «Уголовное право». </w:t>
      </w:r>
      <w:r w:rsidRPr="00E948A2">
        <w:t>Махачкала: ДГУНХ, 2016. – 152 с.</w:t>
      </w:r>
    </w:p>
    <w:p w:rsidR="009F3514" w:rsidRPr="00E948A2" w:rsidRDefault="009F3514" w:rsidP="009F3514">
      <w:pPr>
        <w:pStyle w:val="a5"/>
        <w:numPr>
          <w:ilvl w:val="0"/>
          <w:numId w:val="2"/>
        </w:numPr>
        <w:shd w:val="clear" w:color="auto" w:fill="FFFFFF"/>
        <w:spacing w:after="100" w:afterAutospacing="1"/>
        <w:jc w:val="both"/>
        <w:rPr>
          <w:color w:val="666666"/>
          <w:lang w:val="kk-KZ"/>
        </w:rPr>
      </w:pPr>
      <w:r w:rsidRPr="00E948A2">
        <w:t xml:space="preserve">Основы социально-педагогической </w:t>
      </w:r>
      <w:proofErr w:type="spellStart"/>
      <w:r w:rsidRPr="00E948A2">
        <w:t>виктимологии</w:t>
      </w:r>
      <w:proofErr w:type="spellEnd"/>
      <w:r w:rsidRPr="00E948A2">
        <w:t>: Учебное пособие</w:t>
      </w:r>
      <w:proofErr w:type="gramStart"/>
      <w:r w:rsidRPr="00E948A2">
        <w:t xml:space="preserve"> // С</w:t>
      </w:r>
      <w:proofErr w:type="gramEnd"/>
      <w:r w:rsidRPr="00E948A2">
        <w:t xml:space="preserve">ост. Н. И. </w:t>
      </w:r>
      <w:proofErr w:type="spellStart"/>
      <w:r w:rsidRPr="00E948A2">
        <w:t>Бумаженко</w:t>
      </w:r>
      <w:proofErr w:type="spellEnd"/>
      <w:r w:rsidRPr="00E948A2">
        <w:t xml:space="preserve">. – Витебск: Изд. УО «ВГУ им. П. М. </w:t>
      </w:r>
      <w:proofErr w:type="spellStart"/>
      <w:r w:rsidRPr="00E948A2">
        <w:t>Машерова</w:t>
      </w:r>
      <w:proofErr w:type="spellEnd"/>
      <w:r w:rsidRPr="00E948A2">
        <w:t>», 2005.</w:t>
      </w:r>
    </w:p>
    <w:p w:rsidR="009F3514" w:rsidRPr="00E948A2" w:rsidRDefault="009F3514" w:rsidP="009F3514">
      <w:pPr>
        <w:pStyle w:val="a5"/>
        <w:numPr>
          <w:ilvl w:val="0"/>
          <w:numId w:val="2"/>
        </w:numPr>
        <w:shd w:val="clear" w:color="auto" w:fill="FFFFFF"/>
        <w:tabs>
          <w:tab w:val="left" w:pos="-335"/>
          <w:tab w:val="left" w:pos="900"/>
          <w:tab w:val="left" w:pos="1080"/>
          <w:tab w:val="left" w:pos="1134"/>
        </w:tabs>
        <w:autoSpaceDE w:val="0"/>
        <w:spacing w:after="100" w:afterAutospacing="1" w:line="216" w:lineRule="atLeast"/>
        <w:jc w:val="both"/>
      </w:pPr>
      <w:r w:rsidRPr="00E948A2">
        <w:t>Ривман Д. В.,</w:t>
      </w:r>
      <w:proofErr w:type="spellStart"/>
      <w:r w:rsidRPr="00E948A2">
        <w:t>УстиновВ.С.Виктимология</w:t>
      </w:r>
      <w:proofErr w:type="spellEnd"/>
      <w:r w:rsidRPr="00E948A2">
        <w:t>.–.: Изд</w:t>
      </w:r>
      <w:proofErr w:type="gramStart"/>
      <w:r w:rsidRPr="00E948A2">
        <w:t>.«</w:t>
      </w:r>
      <w:proofErr w:type="gramEnd"/>
      <w:r w:rsidRPr="00E948A2">
        <w:t>Юридический центр Пресс»,2000.</w:t>
      </w:r>
    </w:p>
    <w:p w:rsidR="009F3514" w:rsidRPr="00E948A2" w:rsidRDefault="009F3514" w:rsidP="009F3514">
      <w:pPr>
        <w:pStyle w:val="a5"/>
        <w:numPr>
          <w:ilvl w:val="0"/>
          <w:numId w:val="2"/>
        </w:numPr>
        <w:shd w:val="clear" w:color="auto" w:fill="FFFFFF"/>
        <w:tabs>
          <w:tab w:val="left" w:pos="-335"/>
          <w:tab w:val="left" w:pos="900"/>
          <w:tab w:val="left" w:pos="1080"/>
          <w:tab w:val="left" w:pos="1134"/>
        </w:tabs>
        <w:autoSpaceDE w:val="0"/>
        <w:spacing w:after="100" w:afterAutospacing="1" w:line="216" w:lineRule="atLeast"/>
        <w:jc w:val="both"/>
      </w:pPr>
      <w:r w:rsidRPr="00E948A2">
        <w:t xml:space="preserve">Айтбаева А. Б. </w:t>
      </w:r>
      <w:proofErr w:type="spellStart"/>
      <w:r w:rsidRPr="00E948A2">
        <w:t>Әлеуметті</w:t>
      </w:r>
      <w:proofErr w:type="gramStart"/>
      <w:r w:rsidRPr="00E948A2">
        <w:t>к</w:t>
      </w:r>
      <w:proofErr w:type="spellEnd"/>
      <w:proofErr w:type="gramEnd"/>
      <w:r w:rsidRPr="00E948A2">
        <w:t xml:space="preserve"> педагогика </w:t>
      </w:r>
      <w:proofErr w:type="spellStart"/>
      <w:r w:rsidRPr="00E948A2">
        <w:t>негіздері</w:t>
      </w:r>
      <w:proofErr w:type="spellEnd"/>
      <w:r w:rsidRPr="00E948A2">
        <w:t xml:space="preserve">: </w:t>
      </w:r>
      <w:proofErr w:type="spellStart"/>
      <w:r w:rsidRPr="00E948A2">
        <w:t>оқу</w:t>
      </w:r>
      <w:proofErr w:type="spellEnd"/>
      <w:r w:rsidRPr="00E948A2">
        <w:t xml:space="preserve"> </w:t>
      </w:r>
      <w:proofErr w:type="spellStart"/>
      <w:r w:rsidRPr="00E948A2">
        <w:t>құралы</w:t>
      </w:r>
      <w:proofErr w:type="spellEnd"/>
      <w:r w:rsidRPr="00E948A2">
        <w:t xml:space="preserve">.- Алматы, </w:t>
      </w:r>
      <w:proofErr w:type="spellStart"/>
      <w:r w:rsidRPr="00E948A2">
        <w:t>Қазақ</w:t>
      </w:r>
      <w:proofErr w:type="spellEnd"/>
      <w:r w:rsidRPr="00E948A2">
        <w:t xml:space="preserve"> </w:t>
      </w:r>
      <w:proofErr w:type="spellStart"/>
      <w:r w:rsidRPr="00E948A2">
        <w:t>университеті</w:t>
      </w:r>
      <w:proofErr w:type="spellEnd"/>
      <w:r w:rsidRPr="00E948A2">
        <w:t xml:space="preserve">, 2011.-165бет. </w:t>
      </w:r>
    </w:p>
    <w:p w:rsidR="009F3514" w:rsidRPr="00E948A2" w:rsidRDefault="009F3514" w:rsidP="009F3514">
      <w:pPr>
        <w:pStyle w:val="a5"/>
        <w:numPr>
          <w:ilvl w:val="0"/>
          <w:numId w:val="2"/>
        </w:numPr>
        <w:shd w:val="clear" w:color="auto" w:fill="FFFFFF"/>
        <w:spacing w:after="100" w:afterAutospacing="1" w:line="216" w:lineRule="atLeast"/>
        <w:jc w:val="both"/>
        <w:rPr>
          <w:lang w:val="kk-KZ"/>
        </w:rPr>
      </w:pPr>
      <w:r w:rsidRPr="00E948A2">
        <w:rPr>
          <w:lang w:val="kk-KZ"/>
        </w:rPr>
        <w:t xml:space="preserve">Журлова, И. В.  Социально-педагогическая виктимология : курс лекций /– Мозырь : УО МГПУ им. И. П. Шамякина, 2010. – 172 с.   </w:t>
      </w:r>
    </w:p>
    <w:p w:rsidR="009F3514" w:rsidRPr="00E948A2" w:rsidRDefault="009F3514" w:rsidP="009F3514">
      <w:pPr>
        <w:pStyle w:val="a5"/>
        <w:numPr>
          <w:ilvl w:val="0"/>
          <w:numId w:val="2"/>
        </w:numPr>
        <w:shd w:val="clear" w:color="auto" w:fill="FFFFFF"/>
        <w:spacing w:after="100" w:afterAutospacing="1" w:line="216" w:lineRule="atLeast"/>
        <w:jc w:val="both"/>
        <w:rPr>
          <w:rFonts w:ascii="Helvetica" w:hAnsi="Helvetica"/>
          <w:color w:val="222222"/>
          <w:lang w:val="kk-KZ"/>
        </w:rPr>
      </w:pPr>
      <w:r w:rsidRPr="00E948A2">
        <w:rPr>
          <w:lang w:val="kk-KZ"/>
        </w:rPr>
        <w:t xml:space="preserve">Таумышева Р.Е. Заң психологиясы. – Ақтөбе: «Қ.Ж.Жұбанов атындағы АӨМУ «Жұбанов университеті» баспасы, 2017ж. – 128 бет. </w:t>
      </w:r>
    </w:p>
    <w:p w:rsidR="009F3514" w:rsidRPr="00E948A2" w:rsidRDefault="009F3514" w:rsidP="009F3514">
      <w:pPr>
        <w:pStyle w:val="a5"/>
        <w:numPr>
          <w:ilvl w:val="0"/>
          <w:numId w:val="2"/>
        </w:numPr>
        <w:shd w:val="clear" w:color="auto" w:fill="FFFFFF"/>
        <w:spacing w:after="100" w:afterAutospacing="1" w:line="216" w:lineRule="atLeast"/>
        <w:jc w:val="both"/>
      </w:pPr>
      <w:proofErr w:type="spellStart"/>
      <w:r w:rsidRPr="00E948A2">
        <w:rPr>
          <w:bCs/>
          <w:shd w:val="clear" w:color="auto" w:fill="FFFFFF"/>
        </w:rPr>
        <w:t>Алдакимова</w:t>
      </w:r>
      <w:proofErr w:type="spellEnd"/>
      <w:r w:rsidRPr="00E948A2">
        <w:rPr>
          <w:bCs/>
          <w:shd w:val="clear" w:color="auto" w:fill="FFFFFF"/>
        </w:rPr>
        <w:t>, О</w:t>
      </w:r>
      <w:r w:rsidRPr="00E948A2">
        <w:rPr>
          <w:bCs/>
          <w:shd w:val="clear" w:color="auto" w:fill="FFFFFF"/>
          <w:lang w:val="kk-KZ"/>
        </w:rPr>
        <w:t>.В.</w:t>
      </w:r>
      <w:r w:rsidRPr="00E948A2">
        <w:t xml:space="preserve">Социально-педагогическая </w:t>
      </w:r>
      <w:proofErr w:type="spellStart"/>
      <w:r w:rsidRPr="00E948A2">
        <w:t>виктимология</w:t>
      </w:r>
      <w:proofErr w:type="spellEnd"/>
      <w:r w:rsidRPr="00E948A2">
        <w:t xml:space="preserve">: учебно-методическое пособие / </w:t>
      </w:r>
      <w:proofErr w:type="spellStart"/>
      <w:r w:rsidRPr="00E948A2">
        <w:t>Алдакимова</w:t>
      </w:r>
      <w:proofErr w:type="spellEnd"/>
      <w:r w:rsidRPr="00E948A2">
        <w:t xml:space="preserve"> О. В. - Армавир</w:t>
      </w:r>
      <w:proofErr w:type="gramStart"/>
      <w:r w:rsidRPr="00E948A2">
        <w:t xml:space="preserve"> :</w:t>
      </w:r>
      <w:proofErr w:type="gramEnd"/>
      <w:r w:rsidRPr="00E948A2">
        <w:t xml:space="preserve"> 2016. - 186 с.</w:t>
      </w:r>
    </w:p>
    <w:p w:rsidR="00FC2574" w:rsidRPr="00E948A2" w:rsidRDefault="00FC2574" w:rsidP="00FC2574">
      <w:pPr>
        <w:spacing w:before="1"/>
        <w:rPr>
          <w:rFonts w:ascii="Times New Roman" w:eastAsia="Times New Roman" w:hAnsi="Times New Roman" w:cs="Times New Roman"/>
          <w:b/>
          <w:sz w:val="24"/>
          <w:szCs w:val="24"/>
          <w:lang w:val="kk-KZ"/>
        </w:rPr>
      </w:pPr>
      <w:r w:rsidRPr="00E948A2">
        <w:rPr>
          <w:rFonts w:ascii="Times New Roman" w:hAnsi="Times New Roman" w:cs="Times New Roman"/>
          <w:b/>
          <w:sz w:val="24"/>
          <w:szCs w:val="24"/>
          <w:lang w:val="kk-KZ"/>
        </w:rPr>
        <w:t xml:space="preserve">Емтиханға дайындығын бағалау, оқыту нәтижесі: </w:t>
      </w:r>
      <w:r w:rsidRPr="00E948A2">
        <w:rPr>
          <w:rFonts w:ascii="Times New Roman" w:eastAsia="Calibri" w:hAnsi="Times New Roman" w:cs="Times New Roman"/>
          <w:b/>
          <w:sz w:val="24"/>
          <w:szCs w:val="24"/>
          <w:lang w:val="kk-KZ"/>
        </w:rPr>
        <w:t xml:space="preserve">Баға қою өлшемдері. </w:t>
      </w: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7514"/>
      </w:tblGrid>
      <w:tr w:rsidR="00FC2574" w:rsidRPr="00E948A2" w:rsidTr="00FA5538">
        <w:trPr>
          <w:trHeight w:val="270"/>
        </w:trPr>
        <w:tc>
          <w:tcPr>
            <w:tcW w:w="2836" w:type="dxa"/>
            <w:tcBorders>
              <w:top w:val="single" w:sz="4" w:space="0" w:color="auto"/>
              <w:left w:val="single" w:sz="4" w:space="0" w:color="auto"/>
              <w:bottom w:val="single" w:sz="4" w:space="0" w:color="auto"/>
              <w:right w:val="single" w:sz="4" w:space="0" w:color="auto"/>
            </w:tcBorders>
            <w:hideMark/>
          </w:tcPr>
          <w:p w:rsidR="00FC2574" w:rsidRPr="00E948A2" w:rsidRDefault="00FC2574" w:rsidP="00FB7E96">
            <w:pPr>
              <w:tabs>
                <w:tab w:val="left" w:pos="0"/>
              </w:tabs>
              <w:spacing w:after="0" w:line="240" w:lineRule="auto"/>
              <w:jc w:val="center"/>
              <w:rPr>
                <w:rFonts w:ascii="Times New Roman" w:eastAsia="Calibri" w:hAnsi="Times New Roman" w:cs="Times New Roman"/>
                <w:b/>
                <w:sz w:val="24"/>
                <w:szCs w:val="24"/>
                <w:lang w:val="kk-KZ"/>
              </w:rPr>
            </w:pPr>
            <w:r w:rsidRPr="00E948A2">
              <w:rPr>
                <w:rFonts w:ascii="Times New Roman" w:eastAsia="Calibri" w:hAnsi="Times New Roman" w:cs="Times New Roman"/>
                <w:b/>
                <w:sz w:val="24"/>
                <w:szCs w:val="24"/>
                <w:lang w:val="kk-KZ"/>
              </w:rPr>
              <w:t>Балл</w:t>
            </w:r>
          </w:p>
        </w:tc>
        <w:tc>
          <w:tcPr>
            <w:tcW w:w="7514" w:type="dxa"/>
            <w:tcBorders>
              <w:top w:val="single" w:sz="4" w:space="0" w:color="auto"/>
              <w:left w:val="single" w:sz="4" w:space="0" w:color="auto"/>
              <w:bottom w:val="single" w:sz="4" w:space="0" w:color="auto"/>
              <w:right w:val="single" w:sz="4" w:space="0" w:color="auto"/>
            </w:tcBorders>
            <w:hideMark/>
          </w:tcPr>
          <w:p w:rsidR="00FC2574" w:rsidRPr="00E948A2" w:rsidRDefault="00FC2574" w:rsidP="00FB7E96">
            <w:pPr>
              <w:tabs>
                <w:tab w:val="left" w:pos="0"/>
              </w:tabs>
              <w:spacing w:after="0" w:line="240" w:lineRule="auto"/>
              <w:jc w:val="center"/>
              <w:rPr>
                <w:rFonts w:ascii="Times New Roman" w:eastAsia="Calibri" w:hAnsi="Times New Roman" w:cs="Times New Roman"/>
                <w:b/>
                <w:sz w:val="24"/>
                <w:szCs w:val="24"/>
                <w:lang w:val="kk-KZ"/>
              </w:rPr>
            </w:pPr>
            <w:r w:rsidRPr="00E948A2">
              <w:rPr>
                <w:rFonts w:ascii="Times New Roman" w:hAnsi="Times New Roman" w:cs="Times New Roman"/>
                <w:b/>
                <w:sz w:val="24"/>
                <w:szCs w:val="24"/>
                <w:lang w:val="kk-KZ"/>
              </w:rPr>
              <w:t>Ж</w:t>
            </w:r>
            <w:r w:rsidRPr="00E948A2">
              <w:rPr>
                <w:rFonts w:ascii="Times New Roman" w:eastAsia="Calibri" w:hAnsi="Times New Roman" w:cs="Times New Roman"/>
                <w:b/>
                <w:sz w:val="24"/>
                <w:szCs w:val="24"/>
                <w:lang w:val="kk-KZ"/>
              </w:rPr>
              <w:t>ауап мазмұны</w:t>
            </w:r>
          </w:p>
        </w:tc>
      </w:tr>
      <w:tr w:rsidR="00FC2574" w:rsidRPr="00E948A2" w:rsidTr="00FA5538">
        <w:trPr>
          <w:trHeight w:val="1095"/>
        </w:trPr>
        <w:tc>
          <w:tcPr>
            <w:tcW w:w="2836" w:type="dxa"/>
            <w:tcBorders>
              <w:top w:val="single" w:sz="4" w:space="0" w:color="auto"/>
              <w:left w:val="single" w:sz="4" w:space="0" w:color="auto"/>
              <w:bottom w:val="single" w:sz="4" w:space="0" w:color="auto"/>
              <w:right w:val="single" w:sz="4" w:space="0" w:color="auto"/>
            </w:tcBorders>
          </w:tcPr>
          <w:p w:rsidR="00FC2574" w:rsidRPr="00E948A2" w:rsidRDefault="00FC2574" w:rsidP="00FB7E96">
            <w:pPr>
              <w:tabs>
                <w:tab w:val="left" w:pos="0"/>
              </w:tabs>
              <w:spacing w:after="0" w:line="240" w:lineRule="auto"/>
              <w:rPr>
                <w:rFonts w:ascii="Times New Roman" w:eastAsia="Calibri" w:hAnsi="Times New Roman" w:cs="Times New Roman"/>
                <w:sz w:val="24"/>
                <w:szCs w:val="24"/>
                <w:lang w:val="kk-KZ"/>
              </w:rPr>
            </w:pPr>
          </w:p>
          <w:p w:rsidR="00FC2574" w:rsidRPr="00E948A2" w:rsidRDefault="00FC2574" w:rsidP="00FB7E96">
            <w:pPr>
              <w:tabs>
                <w:tab w:val="left" w:pos="0"/>
              </w:tabs>
              <w:spacing w:after="0" w:line="240" w:lineRule="auto"/>
              <w:rPr>
                <w:rFonts w:ascii="Times New Roman" w:eastAsia="Calibri" w:hAnsi="Times New Roman" w:cs="Times New Roman"/>
                <w:sz w:val="24"/>
                <w:szCs w:val="24"/>
                <w:lang w:val="en-US"/>
              </w:rPr>
            </w:pPr>
            <w:r w:rsidRPr="00E948A2">
              <w:rPr>
                <w:rFonts w:ascii="Times New Roman" w:eastAsia="Calibri" w:hAnsi="Times New Roman" w:cs="Times New Roman"/>
                <w:sz w:val="24"/>
                <w:szCs w:val="24"/>
                <w:lang w:val="kk-KZ"/>
              </w:rPr>
              <w:t xml:space="preserve">95-100 </w:t>
            </w:r>
            <w:r w:rsidRPr="00E948A2">
              <w:rPr>
                <w:rFonts w:ascii="Times New Roman" w:eastAsia="Calibri" w:hAnsi="Times New Roman" w:cs="Times New Roman"/>
                <w:sz w:val="24"/>
                <w:szCs w:val="24"/>
                <w:lang w:val="en-US"/>
              </w:rPr>
              <w:t>(A)</w:t>
            </w:r>
          </w:p>
          <w:p w:rsidR="00FC2574" w:rsidRPr="00E948A2" w:rsidRDefault="00FC2574" w:rsidP="00FB7E96">
            <w:pPr>
              <w:tabs>
                <w:tab w:val="left" w:pos="0"/>
              </w:tabs>
              <w:spacing w:after="0" w:line="240" w:lineRule="auto"/>
              <w:rPr>
                <w:rFonts w:ascii="Times New Roman" w:eastAsia="Calibri" w:hAnsi="Times New Roman" w:cs="Times New Roman"/>
                <w:sz w:val="24"/>
                <w:szCs w:val="24"/>
                <w:lang w:val="en-US"/>
              </w:rPr>
            </w:pPr>
            <w:r w:rsidRPr="00E948A2">
              <w:rPr>
                <w:rFonts w:ascii="Times New Roman" w:eastAsia="Calibri" w:hAnsi="Times New Roman" w:cs="Times New Roman"/>
                <w:sz w:val="24"/>
                <w:szCs w:val="24"/>
                <w:lang w:val="kk-KZ"/>
              </w:rPr>
              <w:t>90-94</w:t>
            </w:r>
            <w:r w:rsidRPr="00E948A2">
              <w:rPr>
                <w:rFonts w:ascii="Times New Roman" w:eastAsia="Calibri" w:hAnsi="Times New Roman" w:cs="Times New Roman"/>
                <w:sz w:val="24"/>
                <w:szCs w:val="24"/>
                <w:lang w:val="en-US"/>
              </w:rPr>
              <w:t xml:space="preserve">   (A-)</w:t>
            </w:r>
          </w:p>
          <w:p w:rsidR="00FC2574" w:rsidRPr="00E948A2" w:rsidRDefault="00FC2574" w:rsidP="00FB7E96">
            <w:pPr>
              <w:tabs>
                <w:tab w:val="left" w:pos="0"/>
              </w:tabs>
              <w:spacing w:after="0" w:line="240" w:lineRule="auto"/>
              <w:rPr>
                <w:rFonts w:ascii="Times New Roman" w:eastAsia="Calibri" w:hAnsi="Times New Roman" w:cs="Times New Roman"/>
                <w:b/>
                <w:sz w:val="24"/>
                <w:szCs w:val="24"/>
                <w:lang w:val="kk-KZ"/>
              </w:rPr>
            </w:pPr>
            <w:r w:rsidRPr="00E948A2">
              <w:rPr>
                <w:rFonts w:ascii="Times New Roman" w:eastAsia="Calibri" w:hAnsi="Times New Roman" w:cs="Times New Roman"/>
                <w:b/>
                <w:sz w:val="24"/>
                <w:szCs w:val="24"/>
                <w:lang w:val="kk-KZ"/>
              </w:rPr>
              <w:t>Өте жақсы</w:t>
            </w:r>
          </w:p>
        </w:tc>
        <w:tc>
          <w:tcPr>
            <w:tcW w:w="7514" w:type="dxa"/>
            <w:tcBorders>
              <w:top w:val="single" w:sz="4" w:space="0" w:color="auto"/>
              <w:left w:val="single" w:sz="4" w:space="0" w:color="auto"/>
              <w:bottom w:val="single" w:sz="4" w:space="0" w:color="auto"/>
              <w:right w:val="single" w:sz="4" w:space="0" w:color="auto"/>
            </w:tcBorders>
            <w:hideMark/>
          </w:tcPr>
          <w:p w:rsidR="00FC2574" w:rsidRPr="00E948A2" w:rsidRDefault="00FC2574" w:rsidP="00FB7E96">
            <w:pPr>
              <w:tabs>
                <w:tab w:val="left" w:pos="0"/>
              </w:tabs>
              <w:spacing w:after="0" w:line="240" w:lineRule="auto"/>
              <w:jc w:val="both"/>
              <w:rPr>
                <w:rFonts w:ascii="Times New Roman" w:eastAsia="Calibri" w:hAnsi="Times New Roman" w:cs="Times New Roman"/>
                <w:sz w:val="24"/>
                <w:szCs w:val="24"/>
                <w:lang w:val="kk-KZ"/>
              </w:rPr>
            </w:pPr>
            <w:r w:rsidRPr="00E948A2">
              <w:rPr>
                <w:rFonts w:ascii="Times New Roman" w:hAnsi="Times New Roman" w:cs="Times New Roman"/>
                <w:sz w:val="24"/>
                <w:szCs w:val="24"/>
                <w:lang w:val="kk-KZ"/>
              </w:rPr>
              <w:t>1.</w:t>
            </w:r>
            <w:r w:rsidRPr="00E948A2">
              <w:rPr>
                <w:rFonts w:ascii="Times New Roman" w:eastAsia="Calibri" w:hAnsi="Times New Roman" w:cs="Times New Roman"/>
                <w:sz w:val="24"/>
                <w:szCs w:val="24"/>
                <w:lang w:val="kk-KZ"/>
              </w:rPr>
              <w:t xml:space="preserve">Емтихан сұрақтарына берілген жауап теориялық тұрғыдан нақты, толық жазылған.    </w:t>
            </w:r>
          </w:p>
          <w:p w:rsidR="00FC2574" w:rsidRPr="00E948A2" w:rsidRDefault="00FC2574" w:rsidP="00FB7E96">
            <w:pPr>
              <w:tabs>
                <w:tab w:val="left" w:pos="0"/>
              </w:tabs>
              <w:spacing w:after="0" w:line="240" w:lineRule="auto"/>
              <w:jc w:val="both"/>
              <w:rPr>
                <w:rFonts w:ascii="Times New Roman" w:hAnsi="Times New Roman" w:cs="Times New Roman"/>
                <w:sz w:val="24"/>
                <w:szCs w:val="24"/>
                <w:lang w:val="kk-KZ"/>
              </w:rPr>
            </w:pPr>
            <w:r w:rsidRPr="00E948A2">
              <w:rPr>
                <w:rFonts w:ascii="Times New Roman" w:hAnsi="Times New Roman" w:cs="Times New Roman"/>
                <w:sz w:val="24"/>
                <w:szCs w:val="24"/>
                <w:lang w:val="kk-KZ"/>
              </w:rPr>
              <w:t xml:space="preserve">2. Жауаптың </w:t>
            </w:r>
            <w:r w:rsidRPr="00E948A2">
              <w:rPr>
                <w:rFonts w:ascii="Times New Roman" w:eastAsia="Calibri" w:hAnsi="Times New Roman" w:cs="Times New Roman"/>
                <w:sz w:val="24"/>
                <w:szCs w:val="24"/>
                <w:lang w:val="kk-KZ"/>
              </w:rPr>
              <w:t>мазмұны  өзін-өзі тану   туралы   дұрыс  мәлімет береді, практикалық ерекшеліктері сипа</w:t>
            </w:r>
            <w:r w:rsidRPr="00E948A2">
              <w:rPr>
                <w:rFonts w:ascii="Times New Roman" w:hAnsi="Times New Roman" w:cs="Times New Roman"/>
                <w:sz w:val="24"/>
                <w:szCs w:val="24"/>
                <w:lang w:val="kk-KZ"/>
              </w:rPr>
              <w:t>тталған және толық шешілген.</w:t>
            </w:r>
          </w:p>
          <w:p w:rsidR="00FC2574" w:rsidRPr="00E948A2" w:rsidRDefault="00FC2574" w:rsidP="00FB7E96">
            <w:pPr>
              <w:tabs>
                <w:tab w:val="left" w:pos="0"/>
              </w:tabs>
              <w:spacing w:after="0" w:line="240" w:lineRule="auto"/>
              <w:jc w:val="both"/>
              <w:rPr>
                <w:rFonts w:ascii="Times New Roman" w:hAnsi="Times New Roman" w:cs="Times New Roman"/>
                <w:sz w:val="24"/>
                <w:szCs w:val="24"/>
                <w:lang w:val="kk-KZ"/>
              </w:rPr>
            </w:pPr>
            <w:r w:rsidRPr="00E948A2">
              <w:rPr>
                <w:rFonts w:ascii="Times New Roman" w:hAnsi="Times New Roman" w:cs="Times New Roman"/>
                <w:sz w:val="24"/>
                <w:szCs w:val="24"/>
                <w:lang w:val="kk-KZ"/>
              </w:rPr>
              <w:t>3.1-2 блок</w:t>
            </w:r>
            <w:r w:rsidRPr="00E948A2">
              <w:rPr>
                <w:rFonts w:ascii="Times New Roman" w:eastAsia="Calibri" w:hAnsi="Times New Roman" w:cs="Times New Roman"/>
                <w:sz w:val="24"/>
                <w:szCs w:val="24"/>
                <w:lang w:val="kk-KZ"/>
              </w:rPr>
              <w:t xml:space="preserve"> жауаптары </w:t>
            </w:r>
            <w:r w:rsidRPr="00E948A2">
              <w:rPr>
                <w:rFonts w:ascii="Times New Roman" w:hAnsi="Times New Roman" w:cs="Times New Roman"/>
                <w:sz w:val="24"/>
                <w:szCs w:val="24"/>
                <w:lang w:val="kk-KZ"/>
              </w:rPr>
              <w:t xml:space="preserve">теориялық </w:t>
            </w:r>
            <w:r w:rsidRPr="00E948A2">
              <w:rPr>
                <w:rFonts w:ascii="Times New Roman" w:eastAsia="Calibri" w:hAnsi="Times New Roman" w:cs="Times New Roman"/>
                <w:sz w:val="24"/>
                <w:szCs w:val="24"/>
                <w:lang w:val="kk-KZ"/>
              </w:rPr>
              <w:t>материал</w:t>
            </w:r>
            <w:r w:rsidRPr="00E948A2">
              <w:rPr>
                <w:rFonts w:ascii="Times New Roman" w:hAnsi="Times New Roman" w:cs="Times New Roman"/>
                <w:sz w:val="24"/>
                <w:szCs w:val="24"/>
                <w:lang w:val="kk-KZ"/>
              </w:rPr>
              <w:t>дар</w:t>
            </w:r>
            <w:r w:rsidRPr="00E948A2">
              <w:rPr>
                <w:rFonts w:ascii="Times New Roman" w:eastAsia="Calibri" w:hAnsi="Times New Roman" w:cs="Times New Roman"/>
                <w:sz w:val="24"/>
                <w:szCs w:val="24"/>
                <w:lang w:val="kk-KZ"/>
              </w:rPr>
              <w:t>ды жақсы игергендігін білдіреді.</w:t>
            </w:r>
          </w:p>
          <w:p w:rsidR="00FC2574" w:rsidRPr="00E948A2" w:rsidRDefault="00FC2574" w:rsidP="00FB7E96">
            <w:pPr>
              <w:tabs>
                <w:tab w:val="left" w:pos="0"/>
              </w:tabs>
              <w:spacing w:after="0" w:line="240" w:lineRule="auto"/>
              <w:jc w:val="both"/>
              <w:rPr>
                <w:rFonts w:ascii="Times New Roman" w:eastAsia="Calibri" w:hAnsi="Times New Roman" w:cs="Times New Roman"/>
                <w:sz w:val="24"/>
                <w:szCs w:val="24"/>
                <w:lang w:val="kk-KZ"/>
              </w:rPr>
            </w:pPr>
            <w:r w:rsidRPr="00E948A2">
              <w:rPr>
                <w:rFonts w:ascii="Times New Roman" w:hAnsi="Times New Roman" w:cs="Times New Roman"/>
                <w:sz w:val="24"/>
                <w:szCs w:val="24"/>
                <w:lang w:val="kk-KZ"/>
              </w:rPr>
              <w:t>4. Шығармашылық жұмыста қабілеттілігі көрінеді.</w:t>
            </w:r>
          </w:p>
        </w:tc>
      </w:tr>
      <w:tr w:rsidR="00FC2574" w:rsidRPr="000E5E18" w:rsidTr="00FA5538">
        <w:trPr>
          <w:trHeight w:val="1095"/>
        </w:trPr>
        <w:tc>
          <w:tcPr>
            <w:tcW w:w="2836" w:type="dxa"/>
            <w:tcBorders>
              <w:top w:val="single" w:sz="4" w:space="0" w:color="auto"/>
              <w:left w:val="single" w:sz="4" w:space="0" w:color="auto"/>
              <w:bottom w:val="single" w:sz="4" w:space="0" w:color="auto"/>
              <w:right w:val="single" w:sz="4" w:space="0" w:color="auto"/>
            </w:tcBorders>
            <w:hideMark/>
          </w:tcPr>
          <w:p w:rsidR="00FC2574" w:rsidRPr="00E948A2" w:rsidRDefault="00FC2574" w:rsidP="00FB7E96">
            <w:pPr>
              <w:tabs>
                <w:tab w:val="left" w:pos="0"/>
              </w:tabs>
              <w:spacing w:after="0" w:line="240" w:lineRule="auto"/>
              <w:rPr>
                <w:rFonts w:ascii="Times New Roman" w:eastAsia="Calibri" w:hAnsi="Times New Roman" w:cs="Times New Roman"/>
                <w:sz w:val="24"/>
                <w:szCs w:val="24"/>
                <w:lang w:val="en-US"/>
              </w:rPr>
            </w:pPr>
            <w:r w:rsidRPr="00E948A2">
              <w:rPr>
                <w:rFonts w:ascii="Times New Roman" w:eastAsia="Calibri" w:hAnsi="Times New Roman" w:cs="Times New Roman"/>
                <w:sz w:val="24"/>
                <w:szCs w:val="24"/>
                <w:lang w:val="kk-KZ"/>
              </w:rPr>
              <w:t xml:space="preserve"> 85-89</w:t>
            </w:r>
            <w:r w:rsidRPr="00E948A2">
              <w:rPr>
                <w:rFonts w:ascii="Times New Roman" w:eastAsia="Calibri" w:hAnsi="Times New Roman" w:cs="Times New Roman"/>
                <w:sz w:val="24"/>
                <w:szCs w:val="24"/>
                <w:lang w:val="en-US"/>
              </w:rPr>
              <w:t xml:space="preserve">  (B+)</w:t>
            </w:r>
          </w:p>
          <w:p w:rsidR="00FC2574" w:rsidRPr="00E948A2" w:rsidRDefault="00FC2574" w:rsidP="00FB7E96">
            <w:pPr>
              <w:tabs>
                <w:tab w:val="left" w:pos="0"/>
              </w:tabs>
              <w:spacing w:after="0" w:line="240" w:lineRule="auto"/>
              <w:rPr>
                <w:rFonts w:ascii="Times New Roman" w:eastAsia="Calibri" w:hAnsi="Times New Roman" w:cs="Times New Roman"/>
                <w:sz w:val="24"/>
                <w:szCs w:val="24"/>
                <w:lang w:val="en-US"/>
              </w:rPr>
            </w:pPr>
            <w:r w:rsidRPr="00E948A2">
              <w:rPr>
                <w:rFonts w:ascii="Times New Roman" w:eastAsia="Calibri" w:hAnsi="Times New Roman" w:cs="Times New Roman"/>
                <w:sz w:val="24"/>
                <w:szCs w:val="24"/>
                <w:lang w:val="kk-KZ"/>
              </w:rPr>
              <w:t>80-84</w:t>
            </w:r>
            <w:r w:rsidRPr="00E948A2">
              <w:rPr>
                <w:rFonts w:ascii="Times New Roman" w:eastAsia="Calibri" w:hAnsi="Times New Roman" w:cs="Times New Roman"/>
                <w:sz w:val="24"/>
                <w:szCs w:val="24"/>
                <w:lang w:val="en-US"/>
              </w:rPr>
              <w:t xml:space="preserve">   (B)</w:t>
            </w:r>
          </w:p>
          <w:p w:rsidR="00FC2574" w:rsidRPr="00E948A2" w:rsidRDefault="00FC2574" w:rsidP="00FB7E96">
            <w:pPr>
              <w:tabs>
                <w:tab w:val="left" w:pos="0"/>
              </w:tabs>
              <w:spacing w:after="0" w:line="240" w:lineRule="auto"/>
              <w:rPr>
                <w:rFonts w:ascii="Times New Roman" w:eastAsia="Calibri" w:hAnsi="Times New Roman" w:cs="Times New Roman"/>
                <w:sz w:val="24"/>
                <w:szCs w:val="24"/>
                <w:lang w:val="en-US"/>
              </w:rPr>
            </w:pPr>
            <w:r w:rsidRPr="00E948A2">
              <w:rPr>
                <w:rFonts w:ascii="Times New Roman" w:eastAsia="Calibri" w:hAnsi="Times New Roman" w:cs="Times New Roman"/>
                <w:sz w:val="24"/>
                <w:szCs w:val="24"/>
                <w:lang w:val="kk-KZ"/>
              </w:rPr>
              <w:t>75-79</w:t>
            </w:r>
            <w:r w:rsidRPr="00E948A2">
              <w:rPr>
                <w:rFonts w:ascii="Times New Roman" w:eastAsia="Calibri" w:hAnsi="Times New Roman" w:cs="Times New Roman"/>
                <w:sz w:val="24"/>
                <w:szCs w:val="24"/>
                <w:lang w:val="en-US"/>
              </w:rPr>
              <w:t xml:space="preserve">   ( B-)</w:t>
            </w:r>
          </w:p>
          <w:p w:rsidR="00FC2574" w:rsidRPr="00E948A2" w:rsidRDefault="00FC2574" w:rsidP="00FB7E96">
            <w:pPr>
              <w:tabs>
                <w:tab w:val="left" w:pos="0"/>
              </w:tabs>
              <w:spacing w:after="0" w:line="240" w:lineRule="auto"/>
              <w:rPr>
                <w:rFonts w:ascii="Times New Roman" w:eastAsia="Calibri" w:hAnsi="Times New Roman" w:cs="Times New Roman"/>
                <w:sz w:val="24"/>
                <w:szCs w:val="24"/>
                <w:lang w:val="en-US"/>
              </w:rPr>
            </w:pPr>
            <w:r w:rsidRPr="00E948A2">
              <w:rPr>
                <w:rFonts w:ascii="Times New Roman" w:eastAsia="Calibri" w:hAnsi="Times New Roman" w:cs="Times New Roman"/>
                <w:sz w:val="24"/>
                <w:szCs w:val="24"/>
                <w:lang w:val="kk-KZ"/>
              </w:rPr>
              <w:t>70-74</w:t>
            </w:r>
            <w:r w:rsidRPr="00E948A2">
              <w:rPr>
                <w:rFonts w:ascii="Times New Roman" w:eastAsia="Calibri" w:hAnsi="Times New Roman" w:cs="Times New Roman"/>
                <w:sz w:val="24"/>
                <w:szCs w:val="24"/>
                <w:lang w:val="en-US"/>
              </w:rPr>
              <w:t xml:space="preserve">   (C+)</w:t>
            </w:r>
          </w:p>
          <w:p w:rsidR="00FC2574" w:rsidRPr="00E948A2" w:rsidRDefault="00FC2574" w:rsidP="00FB7E96">
            <w:pPr>
              <w:tabs>
                <w:tab w:val="left" w:pos="0"/>
              </w:tabs>
              <w:spacing w:after="0" w:line="240" w:lineRule="auto"/>
              <w:rPr>
                <w:rFonts w:ascii="Times New Roman" w:eastAsia="Calibri" w:hAnsi="Times New Roman" w:cs="Times New Roman"/>
                <w:b/>
                <w:sz w:val="24"/>
                <w:szCs w:val="24"/>
                <w:lang w:val="en-US"/>
              </w:rPr>
            </w:pPr>
            <w:r w:rsidRPr="00E948A2">
              <w:rPr>
                <w:rFonts w:ascii="Times New Roman" w:eastAsia="Calibri" w:hAnsi="Times New Roman" w:cs="Times New Roman"/>
                <w:b/>
                <w:sz w:val="24"/>
                <w:szCs w:val="24"/>
                <w:lang w:val="kk-KZ"/>
              </w:rPr>
              <w:t>Жақсы</w:t>
            </w:r>
          </w:p>
        </w:tc>
        <w:tc>
          <w:tcPr>
            <w:tcW w:w="7514" w:type="dxa"/>
            <w:tcBorders>
              <w:top w:val="single" w:sz="4" w:space="0" w:color="auto"/>
              <w:left w:val="single" w:sz="4" w:space="0" w:color="auto"/>
              <w:bottom w:val="single" w:sz="4" w:space="0" w:color="auto"/>
              <w:right w:val="single" w:sz="4" w:space="0" w:color="auto"/>
            </w:tcBorders>
            <w:hideMark/>
          </w:tcPr>
          <w:p w:rsidR="00FC2574" w:rsidRPr="00E948A2" w:rsidRDefault="00FC2574" w:rsidP="00FB7E96">
            <w:pPr>
              <w:tabs>
                <w:tab w:val="left" w:pos="0"/>
              </w:tabs>
              <w:spacing w:after="0" w:line="240" w:lineRule="auto"/>
              <w:jc w:val="both"/>
              <w:rPr>
                <w:rFonts w:ascii="Times New Roman" w:eastAsia="Calibri" w:hAnsi="Times New Roman" w:cs="Times New Roman"/>
                <w:sz w:val="24"/>
                <w:szCs w:val="24"/>
                <w:lang w:val="kk-KZ"/>
              </w:rPr>
            </w:pPr>
            <w:r w:rsidRPr="00E948A2">
              <w:rPr>
                <w:rFonts w:ascii="Times New Roman" w:hAnsi="Times New Roman" w:cs="Times New Roman"/>
                <w:sz w:val="24"/>
                <w:szCs w:val="24"/>
                <w:lang w:val="kk-KZ"/>
              </w:rPr>
              <w:t>1.</w:t>
            </w:r>
            <w:r w:rsidRPr="00E948A2">
              <w:rPr>
                <w:rFonts w:ascii="Times New Roman" w:eastAsia="Calibri" w:hAnsi="Times New Roman" w:cs="Times New Roman"/>
                <w:sz w:val="24"/>
                <w:szCs w:val="24"/>
                <w:lang w:val="kk-KZ"/>
              </w:rPr>
              <w:t xml:space="preserve"> Емтихан сұрақтарына   берілген жауап  тақырыптың мазмұнына қойылатын   талаптарға сай  келеді. </w:t>
            </w:r>
          </w:p>
          <w:p w:rsidR="00FC2574" w:rsidRPr="00E948A2" w:rsidRDefault="00FC2574" w:rsidP="00FB7E96">
            <w:pPr>
              <w:tabs>
                <w:tab w:val="left" w:pos="0"/>
              </w:tabs>
              <w:spacing w:after="0" w:line="240" w:lineRule="auto"/>
              <w:jc w:val="both"/>
              <w:rPr>
                <w:rFonts w:ascii="Times New Roman" w:eastAsia="Calibri" w:hAnsi="Times New Roman" w:cs="Times New Roman"/>
                <w:sz w:val="24"/>
                <w:szCs w:val="24"/>
                <w:lang w:val="kk-KZ"/>
              </w:rPr>
            </w:pPr>
            <w:r w:rsidRPr="00E948A2">
              <w:rPr>
                <w:rFonts w:ascii="Times New Roman" w:hAnsi="Times New Roman" w:cs="Times New Roman"/>
                <w:sz w:val="24"/>
                <w:szCs w:val="24"/>
                <w:lang w:val="kk-KZ"/>
              </w:rPr>
              <w:t xml:space="preserve">2. </w:t>
            </w:r>
            <w:r w:rsidRPr="00E948A2">
              <w:rPr>
                <w:rFonts w:ascii="Times New Roman" w:eastAsia="Calibri" w:hAnsi="Times New Roman" w:cs="Times New Roman"/>
                <w:sz w:val="24"/>
                <w:szCs w:val="24"/>
                <w:lang w:val="kk-KZ"/>
              </w:rPr>
              <w:t xml:space="preserve">Мазмұнында  ашылмай қалған аспектілер бар. </w:t>
            </w:r>
          </w:p>
          <w:p w:rsidR="00FC2574" w:rsidRPr="00E948A2" w:rsidRDefault="00FC2574" w:rsidP="00FB7E96">
            <w:pPr>
              <w:tabs>
                <w:tab w:val="left" w:pos="0"/>
              </w:tabs>
              <w:spacing w:after="0" w:line="240" w:lineRule="auto"/>
              <w:jc w:val="both"/>
              <w:rPr>
                <w:rFonts w:ascii="Times New Roman" w:hAnsi="Times New Roman" w:cs="Times New Roman"/>
                <w:sz w:val="24"/>
                <w:szCs w:val="24"/>
                <w:lang w:val="kk-KZ"/>
              </w:rPr>
            </w:pPr>
            <w:r w:rsidRPr="00E948A2">
              <w:rPr>
                <w:rFonts w:ascii="Times New Roman" w:hAnsi="Times New Roman" w:cs="Times New Roman"/>
                <w:sz w:val="24"/>
                <w:szCs w:val="24"/>
                <w:lang w:val="kk-KZ"/>
              </w:rPr>
              <w:t xml:space="preserve">3. </w:t>
            </w:r>
            <w:r w:rsidRPr="00E948A2">
              <w:rPr>
                <w:rFonts w:ascii="Times New Roman" w:eastAsia="Calibri" w:hAnsi="Times New Roman" w:cs="Times New Roman"/>
                <w:sz w:val="24"/>
                <w:szCs w:val="24"/>
                <w:lang w:val="kk-KZ"/>
              </w:rPr>
              <w:t>Практикалық ерекшеліктері толық сипатталмаған.</w:t>
            </w:r>
          </w:p>
          <w:p w:rsidR="00FC2574" w:rsidRPr="00E948A2" w:rsidRDefault="00FC2574" w:rsidP="00FB7E96">
            <w:pPr>
              <w:tabs>
                <w:tab w:val="left" w:pos="0"/>
              </w:tabs>
              <w:spacing w:after="0" w:line="240" w:lineRule="auto"/>
              <w:jc w:val="both"/>
              <w:rPr>
                <w:rFonts w:ascii="Times New Roman" w:eastAsia="Calibri" w:hAnsi="Times New Roman" w:cs="Times New Roman"/>
                <w:sz w:val="24"/>
                <w:szCs w:val="24"/>
                <w:lang w:val="kk-KZ"/>
              </w:rPr>
            </w:pPr>
            <w:r w:rsidRPr="00E948A2">
              <w:rPr>
                <w:rFonts w:ascii="Times New Roman" w:hAnsi="Times New Roman" w:cs="Times New Roman"/>
                <w:sz w:val="24"/>
                <w:szCs w:val="24"/>
                <w:lang w:val="kk-KZ"/>
              </w:rPr>
              <w:t xml:space="preserve">4.1-2 блок </w:t>
            </w:r>
            <w:r w:rsidRPr="00E948A2">
              <w:rPr>
                <w:rFonts w:ascii="Times New Roman" w:eastAsia="Calibri" w:hAnsi="Times New Roman" w:cs="Times New Roman"/>
                <w:sz w:val="24"/>
                <w:szCs w:val="24"/>
                <w:lang w:val="kk-KZ"/>
              </w:rPr>
              <w:t xml:space="preserve">жауаптары </w:t>
            </w:r>
            <w:r w:rsidRPr="00E948A2">
              <w:rPr>
                <w:rFonts w:ascii="Times New Roman" w:hAnsi="Times New Roman" w:cs="Times New Roman"/>
                <w:sz w:val="24"/>
                <w:szCs w:val="24"/>
                <w:lang w:val="kk-KZ"/>
              </w:rPr>
              <w:t xml:space="preserve">теориялық </w:t>
            </w:r>
            <w:r w:rsidRPr="00E948A2">
              <w:rPr>
                <w:rFonts w:ascii="Times New Roman" w:eastAsia="Calibri" w:hAnsi="Times New Roman" w:cs="Times New Roman"/>
                <w:sz w:val="24"/>
                <w:szCs w:val="24"/>
                <w:lang w:val="kk-KZ"/>
              </w:rPr>
              <w:t>материалды 80% игергендігін білдіреді.</w:t>
            </w:r>
          </w:p>
        </w:tc>
      </w:tr>
      <w:tr w:rsidR="00FC2574" w:rsidRPr="000E5E18" w:rsidTr="00FA5538">
        <w:trPr>
          <w:trHeight w:val="415"/>
        </w:trPr>
        <w:tc>
          <w:tcPr>
            <w:tcW w:w="2836" w:type="dxa"/>
            <w:tcBorders>
              <w:top w:val="single" w:sz="4" w:space="0" w:color="auto"/>
              <w:left w:val="single" w:sz="4" w:space="0" w:color="auto"/>
              <w:bottom w:val="single" w:sz="4" w:space="0" w:color="auto"/>
              <w:right w:val="single" w:sz="4" w:space="0" w:color="auto"/>
            </w:tcBorders>
            <w:hideMark/>
          </w:tcPr>
          <w:p w:rsidR="00FC2574" w:rsidRPr="00E948A2" w:rsidRDefault="00FC2574" w:rsidP="00FB7E96">
            <w:pPr>
              <w:tabs>
                <w:tab w:val="left" w:pos="0"/>
              </w:tabs>
              <w:spacing w:after="0" w:line="240" w:lineRule="auto"/>
              <w:rPr>
                <w:rFonts w:ascii="Times New Roman" w:eastAsia="Calibri" w:hAnsi="Times New Roman" w:cs="Times New Roman"/>
                <w:sz w:val="24"/>
                <w:szCs w:val="24"/>
                <w:lang w:val="kk-KZ"/>
              </w:rPr>
            </w:pPr>
            <w:r w:rsidRPr="00E948A2">
              <w:rPr>
                <w:rFonts w:ascii="Times New Roman" w:eastAsia="Calibri" w:hAnsi="Times New Roman" w:cs="Times New Roman"/>
                <w:sz w:val="24"/>
                <w:szCs w:val="24"/>
                <w:lang w:val="kk-KZ"/>
              </w:rPr>
              <w:t xml:space="preserve"> 65-69  (C)</w:t>
            </w:r>
          </w:p>
          <w:p w:rsidR="00FC2574" w:rsidRPr="00E948A2" w:rsidRDefault="00FC2574" w:rsidP="00FB7E96">
            <w:pPr>
              <w:tabs>
                <w:tab w:val="left" w:pos="0"/>
              </w:tabs>
              <w:spacing w:after="0" w:line="240" w:lineRule="auto"/>
              <w:rPr>
                <w:rFonts w:ascii="Times New Roman" w:eastAsia="Calibri" w:hAnsi="Times New Roman" w:cs="Times New Roman"/>
                <w:sz w:val="24"/>
                <w:szCs w:val="24"/>
                <w:lang w:val="kk-KZ"/>
              </w:rPr>
            </w:pPr>
            <w:r w:rsidRPr="00E948A2">
              <w:rPr>
                <w:rFonts w:ascii="Times New Roman" w:eastAsia="Calibri" w:hAnsi="Times New Roman" w:cs="Times New Roman"/>
                <w:sz w:val="24"/>
                <w:szCs w:val="24"/>
                <w:lang w:val="kk-KZ"/>
              </w:rPr>
              <w:t>60-64  ( C-)</w:t>
            </w:r>
          </w:p>
          <w:p w:rsidR="00FC2574" w:rsidRPr="00E948A2" w:rsidRDefault="00FC2574" w:rsidP="00FB7E96">
            <w:pPr>
              <w:tabs>
                <w:tab w:val="left" w:pos="0"/>
              </w:tabs>
              <w:spacing w:after="0" w:line="240" w:lineRule="auto"/>
              <w:rPr>
                <w:rFonts w:ascii="Times New Roman" w:eastAsia="Calibri" w:hAnsi="Times New Roman" w:cs="Times New Roman"/>
                <w:sz w:val="24"/>
                <w:szCs w:val="24"/>
                <w:lang w:val="kk-KZ"/>
              </w:rPr>
            </w:pPr>
            <w:r w:rsidRPr="00E948A2">
              <w:rPr>
                <w:rFonts w:ascii="Times New Roman" w:eastAsia="Calibri" w:hAnsi="Times New Roman" w:cs="Times New Roman"/>
                <w:sz w:val="24"/>
                <w:szCs w:val="24"/>
                <w:lang w:val="kk-KZ"/>
              </w:rPr>
              <w:t>55-59  ( D+)</w:t>
            </w:r>
          </w:p>
          <w:p w:rsidR="00FC2574" w:rsidRPr="00E948A2" w:rsidRDefault="00FC2574" w:rsidP="00FB7E96">
            <w:pPr>
              <w:tabs>
                <w:tab w:val="left" w:pos="0"/>
              </w:tabs>
              <w:spacing w:after="0" w:line="240" w:lineRule="auto"/>
              <w:rPr>
                <w:rFonts w:ascii="Times New Roman" w:eastAsia="Calibri" w:hAnsi="Times New Roman" w:cs="Times New Roman"/>
                <w:sz w:val="24"/>
                <w:szCs w:val="24"/>
                <w:lang w:val="kk-KZ"/>
              </w:rPr>
            </w:pPr>
            <w:r w:rsidRPr="00E948A2">
              <w:rPr>
                <w:rFonts w:ascii="Times New Roman" w:eastAsia="Calibri" w:hAnsi="Times New Roman" w:cs="Times New Roman"/>
                <w:sz w:val="24"/>
                <w:szCs w:val="24"/>
                <w:lang w:val="kk-KZ"/>
              </w:rPr>
              <w:t>50-54  ( D)</w:t>
            </w:r>
          </w:p>
          <w:p w:rsidR="00FC2574" w:rsidRPr="00E948A2" w:rsidRDefault="00FC2574" w:rsidP="00FB7E96">
            <w:pPr>
              <w:tabs>
                <w:tab w:val="left" w:pos="0"/>
              </w:tabs>
              <w:spacing w:after="0" w:line="240" w:lineRule="auto"/>
              <w:rPr>
                <w:rFonts w:ascii="Times New Roman" w:eastAsia="Calibri" w:hAnsi="Times New Roman" w:cs="Times New Roman"/>
                <w:b/>
                <w:sz w:val="24"/>
                <w:szCs w:val="24"/>
                <w:lang w:val="kk-KZ"/>
              </w:rPr>
            </w:pPr>
            <w:r w:rsidRPr="00E948A2">
              <w:rPr>
                <w:rFonts w:ascii="Times New Roman" w:eastAsia="Calibri" w:hAnsi="Times New Roman" w:cs="Times New Roman"/>
                <w:b/>
                <w:sz w:val="24"/>
                <w:szCs w:val="24"/>
                <w:lang w:val="kk-KZ"/>
              </w:rPr>
              <w:t>(Қанағаттанарлық)</w:t>
            </w:r>
          </w:p>
        </w:tc>
        <w:tc>
          <w:tcPr>
            <w:tcW w:w="7514" w:type="dxa"/>
            <w:tcBorders>
              <w:top w:val="single" w:sz="4" w:space="0" w:color="auto"/>
              <w:left w:val="single" w:sz="4" w:space="0" w:color="auto"/>
              <w:bottom w:val="single" w:sz="4" w:space="0" w:color="auto"/>
              <w:right w:val="single" w:sz="4" w:space="0" w:color="auto"/>
            </w:tcBorders>
            <w:hideMark/>
          </w:tcPr>
          <w:p w:rsidR="00FC2574" w:rsidRPr="00E948A2" w:rsidRDefault="00FC2574" w:rsidP="00FB7E96">
            <w:pPr>
              <w:tabs>
                <w:tab w:val="left" w:pos="0"/>
              </w:tabs>
              <w:spacing w:after="0" w:line="240" w:lineRule="auto"/>
              <w:jc w:val="both"/>
              <w:rPr>
                <w:rFonts w:ascii="Times New Roman" w:eastAsia="Calibri" w:hAnsi="Times New Roman" w:cs="Times New Roman"/>
                <w:sz w:val="24"/>
                <w:szCs w:val="24"/>
                <w:lang w:val="kk-KZ"/>
              </w:rPr>
            </w:pPr>
            <w:r w:rsidRPr="00E948A2">
              <w:rPr>
                <w:rFonts w:ascii="Times New Roman" w:hAnsi="Times New Roman" w:cs="Times New Roman"/>
                <w:sz w:val="24"/>
                <w:szCs w:val="24"/>
                <w:lang w:val="kk-KZ"/>
              </w:rPr>
              <w:t xml:space="preserve">1. </w:t>
            </w:r>
            <w:r w:rsidRPr="00E948A2">
              <w:rPr>
                <w:rFonts w:ascii="Times New Roman" w:eastAsia="Calibri" w:hAnsi="Times New Roman" w:cs="Times New Roman"/>
                <w:sz w:val="24"/>
                <w:szCs w:val="24"/>
                <w:lang w:val="kk-KZ"/>
              </w:rPr>
              <w:t xml:space="preserve">Жұмыс орындалған, бірақ мазмұны толық ашылмаған. </w:t>
            </w:r>
          </w:p>
          <w:p w:rsidR="00FC2574" w:rsidRPr="00E948A2" w:rsidRDefault="00FC2574" w:rsidP="00FB7E96">
            <w:pPr>
              <w:tabs>
                <w:tab w:val="left" w:pos="0"/>
              </w:tabs>
              <w:spacing w:after="0" w:line="240" w:lineRule="auto"/>
              <w:jc w:val="both"/>
              <w:rPr>
                <w:rFonts w:ascii="Times New Roman" w:hAnsi="Times New Roman" w:cs="Times New Roman"/>
                <w:sz w:val="24"/>
                <w:szCs w:val="24"/>
                <w:lang w:val="kk-KZ"/>
              </w:rPr>
            </w:pPr>
            <w:r w:rsidRPr="00E948A2">
              <w:rPr>
                <w:rFonts w:ascii="Times New Roman" w:hAnsi="Times New Roman" w:cs="Times New Roman"/>
                <w:sz w:val="24"/>
                <w:szCs w:val="24"/>
                <w:lang w:val="kk-KZ"/>
              </w:rPr>
              <w:t xml:space="preserve">2. </w:t>
            </w:r>
            <w:r w:rsidRPr="00E948A2">
              <w:rPr>
                <w:rFonts w:ascii="Times New Roman" w:eastAsia="Calibri" w:hAnsi="Times New Roman" w:cs="Times New Roman"/>
                <w:sz w:val="24"/>
                <w:szCs w:val="24"/>
                <w:lang w:val="kk-KZ"/>
              </w:rPr>
              <w:t xml:space="preserve">Практикалық ерекшеліктері сипатталмаған. </w:t>
            </w:r>
          </w:p>
          <w:p w:rsidR="00FC2574" w:rsidRPr="00E948A2" w:rsidRDefault="00FC2574" w:rsidP="00FB7E96">
            <w:pPr>
              <w:tabs>
                <w:tab w:val="left" w:pos="0"/>
              </w:tabs>
              <w:spacing w:after="0" w:line="240" w:lineRule="auto"/>
              <w:jc w:val="both"/>
              <w:rPr>
                <w:rFonts w:ascii="Times New Roman" w:eastAsia="Calibri" w:hAnsi="Times New Roman" w:cs="Times New Roman"/>
                <w:sz w:val="24"/>
                <w:szCs w:val="24"/>
                <w:lang w:val="kk-KZ"/>
              </w:rPr>
            </w:pPr>
            <w:r w:rsidRPr="00E948A2">
              <w:rPr>
                <w:rFonts w:ascii="Times New Roman" w:hAnsi="Times New Roman" w:cs="Times New Roman"/>
                <w:sz w:val="24"/>
                <w:szCs w:val="24"/>
                <w:lang w:val="kk-KZ"/>
              </w:rPr>
              <w:t>3.</w:t>
            </w:r>
            <w:r w:rsidRPr="00E948A2">
              <w:rPr>
                <w:rFonts w:ascii="Times New Roman" w:eastAsia="Calibri" w:hAnsi="Times New Roman" w:cs="Times New Roman"/>
                <w:sz w:val="24"/>
                <w:szCs w:val="24"/>
                <w:lang w:val="kk-KZ"/>
              </w:rPr>
              <w:t xml:space="preserve"> Жауаптары қысқа,  қосымша </w:t>
            </w:r>
            <w:r w:rsidRPr="00E948A2">
              <w:rPr>
                <w:rFonts w:ascii="Times New Roman" w:hAnsi="Times New Roman" w:cs="Times New Roman"/>
                <w:sz w:val="24"/>
                <w:szCs w:val="24"/>
                <w:lang w:val="kk-KZ"/>
              </w:rPr>
              <w:t xml:space="preserve">жүйелілікті, ақпараттың  қисындылығын </w:t>
            </w:r>
            <w:r w:rsidRPr="00E948A2">
              <w:rPr>
                <w:rFonts w:ascii="Times New Roman" w:eastAsia="Calibri" w:hAnsi="Times New Roman" w:cs="Times New Roman"/>
                <w:sz w:val="24"/>
                <w:szCs w:val="24"/>
                <w:lang w:val="kk-KZ"/>
              </w:rPr>
              <w:t>талап етеді.</w:t>
            </w:r>
          </w:p>
        </w:tc>
      </w:tr>
      <w:tr w:rsidR="00FC2574" w:rsidRPr="000E5E18" w:rsidTr="00FA5538">
        <w:trPr>
          <w:trHeight w:val="285"/>
        </w:trPr>
        <w:tc>
          <w:tcPr>
            <w:tcW w:w="2836" w:type="dxa"/>
            <w:tcBorders>
              <w:top w:val="single" w:sz="4" w:space="0" w:color="auto"/>
              <w:left w:val="single" w:sz="4" w:space="0" w:color="auto"/>
              <w:bottom w:val="single" w:sz="4" w:space="0" w:color="auto"/>
              <w:right w:val="single" w:sz="4" w:space="0" w:color="auto"/>
            </w:tcBorders>
          </w:tcPr>
          <w:p w:rsidR="00FC2574" w:rsidRPr="00E948A2" w:rsidRDefault="00FC2574" w:rsidP="00FB7E96">
            <w:pPr>
              <w:tabs>
                <w:tab w:val="left" w:pos="0"/>
              </w:tabs>
              <w:spacing w:after="0" w:line="240" w:lineRule="auto"/>
              <w:rPr>
                <w:rFonts w:ascii="Times New Roman" w:eastAsia="Calibri" w:hAnsi="Times New Roman" w:cs="Times New Roman"/>
                <w:sz w:val="24"/>
                <w:szCs w:val="24"/>
                <w:lang w:val="kk-KZ"/>
              </w:rPr>
            </w:pPr>
          </w:p>
          <w:p w:rsidR="00FC2574" w:rsidRPr="00E948A2" w:rsidRDefault="00FC2574" w:rsidP="00FB7E96">
            <w:pPr>
              <w:tabs>
                <w:tab w:val="left" w:pos="0"/>
              </w:tabs>
              <w:spacing w:after="0" w:line="240" w:lineRule="auto"/>
              <w:rPr>
                <w:rFonts w:ascii="Times New Roman" w:eastAsia="Calibri" w:hAnsi="Times New Roman" w:cs="Times New Roman"/>
                <w:sz w:val="24"/>
                <w:szCs w:val="24"/>
                <w:lang w:val="en-US"/>
              </w:rPr>
            </w:pPr>
            <w:r w:rsidRPr="00E948A2">
              <w:rPr>
                <w:rFonts w:ascii="Times New Roman" w:eastAsia="Calibri" w:hAnsi="Times New Roman" w:cs="Times New Roman"/>
                <w:sz w:val="24"/>
                <w:szCs w:val="24"/>
                <w:lang w:val="kk-KZ"/>
              </w:rPr>
              <w:t>25-49</w:t>
            </w:r>
            <w:r w:rsidRPr="00E948A2">
              <w:rPr>
                <w:rFonts w:ascii="Times New Roman" w:eastAsia="Calibri" w:hAnsi="Times New Roman" w:cs="Times New Roman"/>
                <w:sz w:val="24"/>
                <w:szCs w:val="24"/>
                <w:lang w:val="en-US"/>
              </w:rPr>
              <w:t xml:space="preserve"> (FX)</w:t>
            </w:r>
          </w:p>
          <w:p w:rsidR="00FC2574" w:rsidRPr="00E948A2" w:rsidRDefault="00FC2574" w:rsidP="00FB7E96">
            <w:pPr>
              <w:tabs>
                <w:tab w:val="left" w:pos="0"/>
              </w:tabs>
              <w:spacing w:after="0" w:line="240" w:lineRule="auto"/>
              <w:rPr>
                <w:rFonts w:ascii="Times New Roman" w:eastAsia="Calibri" w:hAnsi="Times New Roman" w:cs="Times New Roman"/>
                <w:sz w:val="24"/>
                <w:szCs w:val="24"/>
                <w:lang w:val="en-US"/>
              </w:rPr>
            </w:pPr>
            <w:r w:rsidRPr="00E948A2">
              <w:rPr>
                <w:rFonts w:ascii="Times New Roman" w:eastAsia="Calibri" w:hAnsi="Times New Roman" w:cs="Times New Roman"/>
                <w:sz w:val="24"/>
                <w:szCs w:val="24"/>
                <w:lang w:val="kk-KZ"/>
              </w:rPr>
              <w:t>0-24</w:t>
            </w:r>
            <w:r w:rsidRPr="00E948A2">
              <w:rPr>
                <w:rFonts w:ascii="Times New Roman" w:eastAsia="Calibri" w:hAnsi="Times New Roman" w:cs="Times New Roman"/>
                <w:sz w:val="24"/>
                <w:szCs w:val="24"/>
                <w:lang w:val="en-US"/>
              </w:rPr>
              <w:t xml:space="preserve">    (F)</w:t>
            </w:r>
          </w:p>
          <w:p w:rsidR="00FC2574" w:rsidRPr="00E948A2" w:rsidRDefault="00FC2574" w:rsidP="00FB7E96">
            <w:pPr>
              <w:tabs>
                <w:tab w:val="left" w:pos="0"/>
              </w:tabs>
              <w:spacing w:after="0" w:line="240" w:lineRule="auto"/>
              <w:rPr>
                <w:rFonts w:ascii="Times New Roman" w:eastAsia="Calibri" w:hAnsi="Times New Roman" w:cs="Times New Roman"/>
                <w:b/>
                <w:sz w:val="24"/>
                <w:szCs w:val="24"/>
                <w:lang w:val="kk-KZ"/>
              </w:rPr>
            </w:pPr>
            <w:r w:rsidRPr="00E948A2">
              <w:rPr>
                <w:rFonts w:ascii="Times New Roman" w:eastAsia="Calibri" w:hAnsi="Times New Roman" w:cs="Times New Roman"/>
                <w:b/>
                <w:sz w:val="24"/>
                <w:szCs w:val="24"/>
                <w:lang w:val="kk-KZ"/>
              </w:rPr>
              <w:t xml:space="preserve">(Қанағаттанарлықсыз) </w:t>
            </w:r>
          </w:p>
        </w:tc>
        <w:tc>
          <w:tcPr>
            <w:tcW w:w="7514" w:type="dxa"/>
            <w:tcBorders>
              <w:top w:val="single" w:sz="4" w:space="0" w:color="auto"/>
              <w:left w:val="single" w:sz="4" w:space="0" w:color="auto"/>
              <w:bottom w:val="single" w:sz="4" w:space="0" w:color="auto"/>
              <w:right w:val="single" w:sz="4" w:space="0" w:color="auto"/>
            </w:tcBorders>
            <w:hideMark/>
          </w:tcPr>
          <w:p w:rsidR="00FC2574" w:rsidRPr="00E948A2" w:rsidRDefault="00FC2574" w:rsidP="00FB7E96">
            <w:pPr>
              <w:tabs>
                <w:tab w:val="left" w:pos="0"/>
              </w:tabs>
              <w:spacing w:after="0" w:line="240" w:lineRule="auto"/>
              <w:jc w:val="both"/>
              <w:rPr>
                <w:rFonts w:ascii="Times New Roman" w:hAnsi="Times New Roman" w:cs="Times New Roman"/>
                <w:sz w:val="24"/>
                <w:szCs w:val="24"/>
                <w:lang w:val="kk-KZ"/>
              </w:rPr>
            </w:pPr>
            <w:r w:rsidRPr="00E948A2">
              <w:rPr>
                <w:rFonts w:ascii="Times New Roman" w:hAnsi="Times New Roman" w:cs="Times New Roman"/>
                <w:sz w:val="24"/>
                <w:szCs w:val="24"/>
                <w:lang w:val="kk-KZ"/>
              </w:rPr>
              <w:t xml:space="preserve">1. Емтихан сқрақтары бағдарламаға сәйкес емес. </w:t>
            </w:r>
            <w:r w:rsidRPr="00E948A2">
              <w:rPr>
                <w:rFonts w:ascii="Times New Roman" w:eastAsia="Calibri" w:hAnsi="Times New Roman" w:cs="Times New Roman"/>
                <w:sz w:val="24"/>
                <w:szCs w:val="24"/>
                <w:lang w:val="kk-KZ"/>
              </w:rPr>
              <w:t xml:space="preserve">Жұмыс  мүлде орындалмаған, </w:t>
            </w:r>
            <w:r w:rsidRPr="00E948A2">
              <w:rPr>
                <w:rFonts w:ascii="Times New Roman" w:hAnsi="Times New Roman" w:cs="Times New Roman"/>
                <w:sz w:val="24"/>
                <w:szCs w:val="24"/>
                <w:lang w:val="kk-KZ"/>
              </w:rPr>
              <w:t xml:space="preserve">теориялық қателер  </w:t>
            </w:r>
            <w:r w:rsidRPr="00E948A2">
              <w:rPr>
                <w:rFonts w:ascii="Times New Roman" w:eastAsia="Calibri" w:hAnsi="Times New Roman" w:cs="Times New Roman"/>
                <w:sz w:val="24"/>
                <w:szCs w:val="24"/>
                <w:lang w:val="kk-KZ"/>
              </w:rPr>
              <w:t>кездеседі.</w:t>
            </w:r>
          </w:p>
          <w:p w:rsidR="00FC2574" w:rsidRPr="00E948A2" w:rsidRDefault="00FC2574" w:rsidP="00FB7E96">
            <w:pPr>
              <w:tabs>
                <w:tab w:val="left" w:pos="0"/>
              </w:tabs>
              <w:spacing w:after="0" w:line="240" w:lineRule="auto"/>
              <w:jc w:val="both"/>
              <w:rPr>
                <w:rFonts w:ascii="Times New Roman" w:hAnsi="Times New Roman" w:cs="Times New Roman"/>
                <w:sz w:val="24"/>
                <w:szCs w:val="24"/>
                <w:lang w:val="kk-KZ"/>
              </w:rPr>
            </w:pPr>
            <w:r w:rsidRPr="00E948A2">
              <w:rPr>
                <w:rFonts w:ascii="Times New Roman" w:hAnsi="Times New Roman" w:cs="Times New Roman"/>
                <w:sz w:val="24"/>
                <w:szCs w:val="24"/>
                <w:lang w:val="kk-KZ"/>
              </w:rPr>
              <w:t>2. Практикалық жауап мүлде жоқ.</w:t>
            </w:r>
          </w:p>
          <w:p w:rsidR="00FC2574" w:rsidRPr="00E948A2" w:rsidRDefault="00FC2574" w:rsidP="00FB7E96">
            <w:pPr>
              <w:tabs>
                <w:tab w:val="left" w:pos="0"/>
              </w:tabs>
              <w:spacing w:after="0" w:line="240" w:lineRule="auto"/>
              <w:jc w:val="both"/>
              <w:rPr>
                <w:rFonts w:ascii="Times New Roman" w:eastAsia="Calibri" w:hAnsi="Times New Roman" w:cs="Times New Roman"/>
                <w:sz w:val="24"/>
                <w:szCs w:val="24"/>
                <w:lang w:val="kk-KZ"/>
              </w:rPr>
            </w:pPr>
            <w:r w:rsidRPr="00E948A2">
              <w:rPr>
                <w:rFonts w:ascii="Times New Roman" w:hAnsi="Times New Roman" w:cs="Times New Roman"/>
                <w:sz w:val="24"/>
                <w:szCs w:val="24"/>
                <w:lang w:val="kk-KZ"/>
              </w:rPr>
              <w:t>3. Жауапта грамматикалық, терминологиялық қателер бар, логикалық  жүйелілік  бұзылған.</w:t>
            </w:r>
          </w:p>
        </w:tc>
      </w:tr>
    </w:tbl>
    <w:p w:rsidR="00706B33" w:rsidRPr="00E948A2" w:rsidRDefault="00706B33" w:rsidP="00706B33">
      <w:pPr>
        <w:spacing w:line="240" w:lineRule="auto"/>
        <w:rPr>
          <w:rFonts w:ascii="Times New Roman" w:eastAsiaTheme="minorEastAsia" w:hAnsi="Times New Roman" w:cs="Times New Roman"/>
          <w:sz w:val="24"/>
          <w:szCs w:val="24"/>
          <w:lang w:val="kk-KZ"/>
        </w:rPr>
      </w:pPr>
    </w:p>
    <w:p w:rsidR="00EA2266" w:rsidRPr="00E948A2" w:rsidRDefault="00EA2266" w:rsidP="00EA2266">
      <w:pPr>
        <w:rPr>
          <w:rFonts w:ascii="Times New Roman" w:hAnsi="Times New Roman" w:cs="Times New Roman"/>
          <w:sz w:val="24"/>
          <w:szCs w:val="24"/>
          <w:lang w:val="kk-KZ"/>
        </w:rPr>
      </w:pPr>
    </w:p>
    <w:p w:rsidR="004975E1" w:rsidRPr="00E948A2" w:rsidRDefault="004975E1" w:rsidP="00374F6C">
      <w:pPr>
        <w:tabs>
          <w:tab w:val="left" w:pos="0"/>
          <w:tab w:val="left" w:pos="2076"/>
        </w:tabs>
        <w:spacing w:after="0" w:line="240" w:lineRule="auto"/>
        <w:ind w:firstLine="567"/>
        <w:rPr>
          <w:rFonts w:ascii="Times New Roman" w:eastAsiaTheme="minorEastAsia" w:hAnsi="Times New Roman" w:cs="Times New Roman"/>
          <w:b/>
          <w:sz w:val="24"/>
          <w:szCs w:val="24"/>
          <w:lang w:val="kk-KZ" w:eastAsia="ru-RU"/>
        </w:rPr>
      </w:pPr>
    </w:p>
    <w:bookmarkEnd w:id="0"/>
    <w:bookmarkEnd w:id="1"/>
    <w:bookmarkEnd w:id="2"/>
    <w:bookmarkEnd w:id="3"/>
    <w:p w:rsidR="009301F1" w:rsidRPr="00E948A2" w:rsidRDefault="009301F1" w:rsidP="009301F1">
      <w:pPr>
        <w:rPr>
          <w:rFonts w:ascii="Times New Roman" w:hAnsi="Times New Roman" w:cs="Times New Roman"/>
          <w:sz w:val="24"/>
          <w:szCs w:val="24"/>
          <w:lang w:val="kk-KZ"/>
        </w:rPr>
      </w:pPr>
    </w:p>
    <w:p w:rsidR="009242B7" w:rsidRPr="00E948A2" w:rsidRDefault="009242B7" w:rsidP="009301F1">
      <w:pPr>
        <w:jc w:val="center"/>
        <w:rPr>
          <w:rFonts w:ascii="Times New Roman" w:hAnsi="Times New Roman" w:cs="Times New Roman"/>
          <w:sz w:val="24"/>
          <w:szCs w:val="24"/>
          <w:lang w:val="kk-KZ"/>
        </w:rPr>
      </w:pPr>
    </w:p>
    <w:sectPr w:rsidR="009242B7" w:rsidRPr="00E948A2" w:rsidSect="00335014">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E37" w:rsidRDefault="00415E37" w:rsidP="009301F1">
      <w:pPr>
        <w:spacing w:after="0" w:line="240" w:lineRule="auto"/>
      </w:pPr>
      <w:r>
        <w:separator/>
      </w:r>
    </w:p>
  </w:endnote>
  <w:endnote w:type="continuationSeparator" w:id="0">
    <w:p w:rsidR="00415E37" w:rsidRDefault="00415E37" w:rsidP="00930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E37" w:rsidRDefault="00415E37" w:rsidP="009301F1">
      <w:pPr>
        <w:spacing w:after="0" w:line="240" w:lineRule="auto"/>
      </w:pPr>
      <w:r>
        <w:separator/>
      </w:r>
    </w:p>
  </w:footnote>
  <w:footnote w:type="continuationSeparator" w:id="0">
    <w:p w:rsidR="00415E37" w:rsidRDefault="00415E37" w:rsidP="009301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2B2" w:rsidRDefault="00BE12B2">
    <w:pPr>
      <w:pStyle w:val="a7"/>
    </w:pPr>
  </w:p>
  <w:p w:rsidR="00BE12B2" w:rsidRDefault="00BE12B2">
    <w:pPr>
      <w:pStyle w:val="a7"/>
    </w:pPr>
  </w:p>
  <w:p w:rsidR="00BE12B2" w:rsidRDefault="00BE12B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49F3"/>
    <w:multiLevelType w:val="hybridMultilevel"/>
    <w:tmpl w:val="72FC9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20FB9"/>
    <w:multiLevelType w:val="hybridMultilevel"/>
    <w:tmpl w:val="B09026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E5F0BCB"/>
    <w:multiLevelType w:val="hybridMultilevel"/>
    <w:tmpl w:val="CB3A0974"/>
    <w:lvl w:ilvl="0" w:tplc="FABA5AD2">
      <w:start w:val="1"/>
      <w:numFmt w:val="decimal"/>
      <w:lvlText w:val="%1."/>
      <w:lvlJc w:val="left"/>
      <w:pPr>
        <w:ind w:left="720" w:hanging="360"/>
      </w:pPr>
      <w:rPr>
        <w:color w:val="auto"/>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82641C"/>
    <w:multiLevelType w:val="hybridMultilevel"/>
    <w:tmpl w:val="8DFA3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8E53CA"/>
    <w:multiLevelType w:val="hybridMultilevel"/>
    <w:tmpl w:val="56EE7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F15F54"/>
    <w:multiLevelType w:val="hybridMultilevel"/>
    <w:tmpl w:val="D1E03E88"/>
    <w:lvl w:ilvl="0" w:tplc="0419000F">
      <w:start w:val="1"/>
      <w:numFmt w:val="decimal"/>
      <w:lvlText w:val="%1."/>
      <w:lvlJc w:val="left"/>
      <w:pPr>
        <w:ind w:left="781"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6">
    <w:nsid w:val="2F784A0C"/>
    <w:multiLevelType w:val="hybridMultilevel"/>
    <w:tmpl w:val="C57243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C65732B"/>
    <w:multiLevelType w:val="hybridMultilevel"/>
    <w:tmpl w:val="F7423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9050C2"/>
    <w:multiLevelType w:val="hybridMultilevel"/>
    <w:tmpl w:val="DB3294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0716CF"/>
    <w:multiLevelType w:val="hybridMultilevel"/>
    <w:tmpl w:val="65888C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9D3FBC"/>
    <w:multiLevelType w:val="hybridMultilevel"/>
    <w:tmpl w:val="9A1E0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9D1ACF"/>
    <w:multiLevelType w:val="hybridMultilevel"/>
    <w:tmpl w:val="4F12E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E050C9"/>
    <w:multiLevelType w:val="hybridMultilevel"/>
    <w:tmpl w:val="A3E8A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034CE4"/>
    <w:multiLevelType w:val="hybridMultilevel"/>
    <w:tmpl w:val="FBC69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8C667C"/>
    <w:multiLevelType w:val="hybridMultilevel"/>
    <w:tmpl w:val="F8D49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1"/>
  </w:num>
  <w:num w:numId="5">
    <w:abstractNumId w:val="7"/>
  </w:num>
  <w:num w:numId="6">
    <w:abstractNumId w:val="10"/>
  </w:num>
  <w:num w:numId="7">
    <w:abstractNumId w:val="8"/>
  </w:num>
  <w:num w:numId="8">
    <w:abstractNumId w:val="5"/>
  </w:num>
  <w:num w:numId="9">
    <w:abstractNumId w:val="0"/>
  </w:num>
  <w:num w:numId="10">
    <w:abstractNumId w:val="3"/>
  </w:num>
  <w:num w:numId="11">
    <w:abstractNumId w:val="9"/>
  </w:num>
  <w:num w:numId="12">
    <w:abstractNumId w:val="1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35A77"/>
    <w:rsid w:val="00005909"/>
    <w:rsid w:val="00062236"/>
    <w:rsid w:val="000E5E18"/>
    <w:rsid w:val="00187C51"/>
    <w:rsid w:val="001B2858"/>
    <w:rsid w:val="001C5ED8"/>
    <w:rsid w:val="001E1F6B"/>
    <w:rsid w:val="00203187"/>
    <w:rsid w:val="002724CE"/>
    <w:rsid w:val="002B34AC"/>
    <w:rsid w:val="002C4B6D"/>
    <w:rsid w:val="00335014"/>
    <w:rsid w:val="00372737"/>
    <w:rsid w:val="00374F6C"/>
    <w:rsid w:val="004060A0"/>
    <w:rsid w:val="00415E37"/>
    <w:rsid w:val="00425438"/>
    <w:rsid w:val="0045750A"/>
    <w:rsid w:val="00492A0D"/>
    <w:rsid w:val="004975E1"/>
    <w:rsid w:val="004C5D93"/>
    <w:rsid w:val="0052699A"/>
    <w:rsid w:val="00535A77"/>
    <w:rsid w:val="0056160F"/>
    <w:rsid w:val="00583F15"/>
    <w:rsid w:val="005E5666"/>
    <w:rsid w:val="00625714"/>
    <w:rsid w:val="00652E22"/>
    <w:rsid w:val="006541E7"/>
    <w:rsid w:val="006579E0"/>
    <w:rsid w:val="006636EF"/>
    <w:rsid w:val="006D6C90"/>
    <w:rsid w:val="00706B33"/>
    <w:rsid w:val="00814CD1"/>
    <w:rsid w:val="008715AD"/>
    <w:rsid w:val="00885FF2"/>
    <w:rsid w:val="008D48D9"/>
    <w:rsid w:val="00900C7C"/>
    <w:rsid w:val="009242B7"/>
    <w:rsid w:val="009301F1"/>
    <w:rsid w:val="00996CE6"/>
    <w:rsid w:val="00996F33"/>
    <w:rsid w:val="009F3514"/>
    <w:rsid w:val="00A51500"/>
    <w:rsid w:val="00A77271"/>
    <w:rsid w:val="00A96A39"/>
    <w:rsid w:val="00AA7FEC"/>
    <w:rsid w:val="00AF764E"/>
    <w:rsid w:val="00B91300"/>
    <w:rsid w:val="00BB1D98"/>
    <w:rsid w:val="00BC6FB9"/>
    <w:rsid w:val="00BE12B2"/>
    <w:rsid w:val="00BF39A2"/>
    <w:rsid w:val="00C84B8D"/>
    <w:rsid w:val="00CA0DB9"/>
    <w:rsid w:val="00CC6B3B"/>
    <w:rsid w:val="00D0139C"/>
    <w:rsid w:val="00D60EF7"/>
    <w:rsid w:val="00D63DDE"/>
    <w:rsid w:val="00D679CD"/>
    <w:rsid w:val="00DF4DB7"/>
    <w:rsid w:val="00E754DE"/>
    <w:rsid w:val="00E948A2"/>
    <w:rsid w:val="00EA2266"/>
    <w:rsid w:val="00F93D80"/>
    <w:rsid w:val="00FA5538"/>
    <w:rsid w:val="00FA5FE9"/>
    <w:rsid w:val="00FC2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E22"/>
    <w:pPr>
      <w:spacing w:after="200" w:line="276" w:lineRule="auto"/>
    </w:pPr>
  </w:style>
  <w:style w:type="paragraph" w:styleId="1">
    <w:name w:val="heading 1"/>
    <w:basedOn w:val="a"/>
    <w:link w:val="10"/>
    <w:uiPriority w:val="9"/>
    <w:qFormat/>
    <w:rsid w:val="00EA22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A96A3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E5666"/>
    <w:pPr>
      <w:spacing w:after="0" w:line="240" w:lineRule="auto"/>
    </w:pPr>
    <w:rPr>
      <w:rFonts w:ascii="Times New Roman" w:eastAsia="Times New Roman" w:hAnsi="Times New Roman" w:cs="Times New Roman"/>
      <w:sz w:val="24"/>
      <w:szCs w:val="24"/>
      <w:lang w:eastAsia="ru-RU"/>
    </w:rPr>
  </w:style>
  <w:style w:type="paragraph" w:styleId="a5">
    <w:name w:val="List Paragraph"/>
    <w:aliases w:val="без абзаца,маркированный,ПАРАГРАФ,List Paragraph"/>
    <w:basedOn w:val="a"/>
    <w:link w:val="a6"/>
    <w:qFormat/>
    <w:rsid w:val="009301F1"/>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9301F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01F1"/>
  </w:style>
  <w:style w:type="paragraph" w:styleId="a9">
    <w:name w:val="footer"/>
    <w:basedOn w:val="a"/>
    <w:link w:val="aa"/>
    <w:uiPriority w:val="99"/>
    <w:unhideWhenUsed/>
    <w:rsid w:val="009301F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01F1"/>
  </w:style>
  <w:style w:type="character" w:customStyle="1" w:styleId="a4">
    <w:name w:val="Без интервала Знак"/>
    <w:link w:val="a3"/>
    <w:uiPriority w:val="1"/>
    <w:locked/>
    <w:rsid w:val="00374F6C"/>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A2266"/>
    <w:rPr>
      <w:rFonts w:ascii="Times New Roman" w:eastAsia="Times New Roman" w:hAnsi="Times New Roman" w:cs="Times New Roman"/>
      <w:b/>
      <w:bCs/>
      <w:kern w:val="36"/>
      <w:sz w:val="48"/>
      <w:szCs w:val="48"/>
      <w:lang w:eastAsia="ru-RU"/>
    </w:rPr>
  </w:style>
  <w:style w:type="character" w:customStyle="1" w:styleId="a6">
    <w:name w:val="Абзац списка Знак"/>
    <w:aliases w:val="без абзаца Знак,маркированный Знак,ПАРАГРАФ Знак,List Paragraph Знак"/>
    <w:link w:val="a5"/>
    <w:locked/>
    <w:rsid w:val="002B34AC"/>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1B2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A96A39"/>
    <w:rPr>
      <w:rFonts w:asciiTheme="majorHAnsi" w:eastAsiaTheme="majorEastAsia" w:hAnsiTheme="majorHAnsi" w:cstheme="majorBidi"/>
      <w:b/>
      <w:bCs/>
      <w:color w:val="5B9BD5" w:themeColor="accent1"/>
      <w:sz w:val="26"/>
      <w:szCs w:val="26"/>
    </w:rPr>
  </w:style>
  <w:style w:type="paragraph" w:styleId="ac">
    <w:name w:val="Body Text Indent"/>
    <w:basedOn w:val="a"/>
    <w:link w:val="ad"/>
    <w:unhideWhenUsed/>
    <w:rsid w:val="00D679CD"/>
    <w:pPr>
      <w:spacing w:after="120" w:line="240" w:lineRule="auto"/>
      <w:ind w:left="283"/>
    </w:pPr>
    <w:rPr>
      <w:rFonts w:ascii="Times New Roman" w:eastAsia="Calibri" w:hAnsi="Times New Roman" w:cs="Times New Roman"/>
      <w:sz w:val="24"/>
      <w:szCs w:val="24"/>
      <w:lang w:eastAsia="ru-RU"/>
    </w:rPr>
  </w:style>
  <w:style w:type="character" w:customStyle="1" w:styleId="ad">
    <w:name w:val="Основной текст с отступом Знак"/>
    <w:basedOn w:val="a0"/>
    <w:link w:val="ac"/>
    <w:rsid w:val="00D679CD"/>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E22"/>
    <w:pPr>
      <w:spacing w:after="200" w:line="276" w:lineRule="auto"/>
    </w:pPr>
  </w:style>
  <w:style w:type="paragraph" w:styleId="1">
    <w:name w:val="heading 1"/>
    <w:basedOn w:val="a"/>
    <w:link w:val="10"/>
    <w:uiPriority w:val="9"/>
    <w:qFormat/>
    <w:rsid w:val="00EA22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A96A3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E5666"/>
    <w:pPr>
      <w:spacing w:after="0" w:line="240" w:lineRule="auto"/>
    </w:pPr>
    <w:rPr>
      <w:rFonts w:ascii="Times New Roman" w:eastAsia="Times New Roman" w:hAnsi="Times New Roman" w:cs="Times New Roman"/>
      <w:sz w:val="24"/>
      <w:szCs w:val="24"/>
      <w:lang w:eastAsia="ru-RU"/>
    </w:rPr>
  </w:style>
  <w:style w:type="paragraph" w:styleId="a5">
    <w:name w:val="List Paragraph"/>
    <w:aliases w:val="без абзаца,маркированный,ПАРАГРАФ,List Paragraph"/>
    <w:basedOn w:val="a"/>
    <w:link w:val="a6"/>
    <w:qFormat/>
    <w:rsid w:val="009301F1"/>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9301F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01F1"/>
  </w:style>
  <w:style w:type="paragraph" w:styleId="a9">
    <w:name w:val="footer"/>
    <w:basedOn w:val="a"/>
    <w:link w:val="aa"/>
    <w:uiPriority w:val="99"/>
    <w:unhideWhenUsed/>
    <w:rsid w:val="009301F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01F1"/>
  </w:style>
  <w:style w:type="character" w:customStyle="1" w:styleId="a4">
    <w:name w:val="Без интервала Знак"/>
    <w:link w:val="a3"/>
    <w:uiPriority w:val="1"/>
    <w:locked/>
    <w:rsid w:val="00374F6C"/>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A2266"/>
    <w:rPr>
      <w:rFonts w:ascii="Times New Roman" w:eastAsia="Times New Roman" w:hAnsi="Times New Roman" w:cs="Times New Roman"/>
      <w:b/>
      <w:bCs/>
      <w:kern w:val="36"/>
      <w:sz w:val="48"/>
      <w:szCs w:val="48"/>
      <w:lang w:eastAsia="ru-RU"/>
    </w:rPr>
  </w:style>
  <w:style w:type="character" w:customStyle="1" w:styleId="a6">
    <w:name w:val="Абзац списка Знак"/>
    <w:aliases w:val="без абзаца Знак,маркированный Знак,ПАРАГРАФ Знак,List Paragraph Знак"/>
    <w:link w:val="a5"/>
    <w:locked/>
    <w:rsid w:val="002B34AC"/>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1B2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A96A39"/>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61756">
      <w:bodyDiv w:val="1"/>
      <w:marLeft w:val="0"/>
      <w:marRight w:val="0"/>
      <w:marTop w:val="0"/>
      <w:marBottom w:val="0"/>
      <w:divBdr>
        <w:top w:val="none" w:sz="0" w:space="0" w:color="auto"/>
        <w:left w:val="none" w:sz="0" w:space="0" w:color="auto"/>
        <w:bottom w:val="none" w:sz="0" w:space="0" w:color="auto"/>
        <w:right w:val="none" w:sz="0" w:space="0" w:color="auto"/>
      </w:divBdr>
    </w:div>
    <w:div w:id="505366991">
      <w:bodyDiv w:val="1"/>
      <w:marLeft w:val="0"/>
      <w:marRight w:val="0"/>
      <w:marTop w:val="0"/>
      <w:marBottom w:val="0"/>
      <w:divBdr>
        <w:top w:val="none" w:sz="0" w:space="0" w:color="auto"/>
        <w:left w:val="none" w:sz="0" w:space="0" w:color="auto"/>
        <w:bottom w:val="none" w:sz="0" w:space="0" w:color="auto"/>
        <w:right w:val="none" w:sz="0" w:space="0" w:color="auto"/>
      </w:divBdr>
    </w:div>
    <w:div w:id="702092472">
      <w:bodyDiv w:val="1"/>
      <w:marLeft w:val="0"/>
      <w:marRight w:val="0"/>
      <w:marTop w:val="0"/>
      <w:marBottom w:val="0"/>
      <w:divBdr>
        <w:top w:val="none" w:sz="0" w:space="0" w:color="auto"/>
        <w:left w:val="none" w:sz="0" w:space="0" w:color="auto"/>
        <w:bottom w:val="none" w:sz="0" w:space="0" w:color="auto"/>
        <w:right w:val="none" w:sz="0" w:space="0" w:color="auto"/>
      </w:divBdr>
    </w:div>
    <w:div w:id="756288692">
      <w:bodyDiv w:val="1"/>
      <w:marLeft w:val="0"/>
      <w:marRight w:val="0"/>
      <w:marTop w:val="0"/>
      <w:marBottom w:val="0"/>
      <w:divBdr>
        <w:top w:val="none" w:sz="0" w:space="0" w:color="auto"/>
        <w:left w:val="none" w:sz="0" w:space="0" w:color="auto"/>
        <w:bottom w:val="none" w:sz="0" w:space="0" w:color="auto"/>
        <w:right w:val="none" w:sz="0" w:space="0" w:color="auto"/>
      </w:divBdr>
    </w:div>
    <w:div w:id="924069433">
      <w:bodyDiv w:val="1"/>
      <w:marLeft w:val="0"/>
      <w:marRight w:val="0"/>
      <w:marTop w:val="0"/>
      <w:marBottom w:val="0"/>
      <w:divBdr>
        <w:top w:val="none" w:sz="0" w:space="0" w:color="auto"/>
        <w:left w:val="none" w:sz="0" w:space="0" w:color="auto"/>
        <w:bottom w:val="none" w:sz="0" w:space="0" w:color="auto"/>
        <w:right w:val="none" w:sz="0" w:space="0" w:color="auto"/>
      </w:divBdr>
    </w:div>
    <w:div w:id="1091850069">
      <w:bodyDiv w:val="1"/>
      <w:marLeft w:val="0"/>
      <w:marRight w:val="0"/>
      <w:marTop w:val="0"/>
      <w:marBottom w:val="0"/>
      <w:divBdr>
        <w:top w:val="none" w:sz="0" w:space="0" w:color="auto"/>
        <w:left w:val="none" w:sz="0" w:space="0" w:color="auto"/>
        <w:bottom w:val="none" w:sz="0" w:space="0" w:color="auto"/>
        <w:right w:val="none" w:sz="0" w:space="0" w:color="auto"/>
      </w:divBdr>
    </w:div>
    <w:div w:id="211367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1317</Words>
  <Characters>7512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cp:revision>
  <dcterms:created xsi:type="dcterms:W3CDTF">2021-11-15T08:15:00Z</dcterms:created>
  <dcterms:modified xsi:type="dcterms:W3CDTF">2022-08-20T11:03:00Z</dcterms:modified>
</cp:coreProperties>
</file>